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B9640" w14:textId="72BA4913" w:rsidR="005606D2" w:rsidRPr="0025136A" w:rsidRDefault="005606D2" w:rsidP="009C4A99">
      <w:pPr>
        <w:jc w:val="center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 xml:space="preserve">[TO BE PRINTED ON QFC </w:t>
      </w:r>
      <w:r w:rsidR="004C5345">
        <w:rPr>
          <w:rFonts w:ascii="Verdana" w:hAnsi="Verdana"/>
          <w:sz w:val="20"/>
          <w:szCs w:val="20"/>
        </w:rPr>
        <w:t>COMPANY</w:t>
      </w:r>
      <w:r w:rsidRPr="0025136A">
        <w:rPr>
          <w:rFonts w:ascii="Verdana" w:hAnsi="Verdana"/>
          <w:sz w:val="20"/>
          <w:szCs w:val="20"/>
        </w:rPr>
        <w:t xml:space="preserve"> LETTERHEAD]</w:t>
      </w:r>
    </w:p>
    <w:p w14:paraId="70100D22" w14:textId="77777777" w:rsidR="00036C77" w:rsidRPr="0025136A" w:rsidRDefault="00036C77" w:rsidP="005B537F">
      <w:pPr>
        <w:jc w:val="both"/>
        <w:rPr>
          <w:rFonts w:ascii="Verdana" w:hAnsi="Verdana"/>
          <w:sz w:val="20"/>
          <w:szCs w:val="20"/>
        </w:rPr>
      </w:pPr>
    </w:p>
    <w:p w14:paraId="32D4C32B" w14:textId="77777777" w:rsidR="00036C77" w:rsidRPr="0025136A" w:rsidRDefault="00036C77" w:rsidP="009C4A99">
      <w:pPr>
        <w:jc w:val="center"/>
        <w:rPr>
          <w:rFonts w:ascii="Verdana" w:hAnsi="Verdana"/>
          <w:b/>
          <w:sz w:val="20"/>
          <w:szCs w:val="20"/>
        </w:rPr>
      </w:pPr>
      <w:r w:rsidRPr="0025136A">
        <w:rPr>
          <w:rFonts w:ascii="Verdana" w:hAnsi="Verdana"/>
          <w:b/>
          <w:sz w:val="20"/>
          <w:szCs w:val="20"/>
        </w:rPr>
        <w:t>EMPLOYMENT AGREEMENT</w:t>
      </w:r>
    </w:p>
    <w:p w14:paraId="27501F2A" w14:textId="77777777" w:rsidR="005606D2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</w:p>
    <w:p w14:paraId="47C8603B" w14:textId="77777777" w:rsidR="005606D2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This Agreement is made on [</w:t>
      </w:r>
      <w:r w:rsidRPr="0025136A">
        <w:rPr>
          <w:rFonts w:ascii="Verdana" w:hAnsi="Verdana"/>
          <w:sz w:val="20"/>
          <w:szCs w:val="20"/>
          <w:highlight w:val="green"/>
        </w:rPr>
        <w:t>DD/MM/20YY</w:t>
      </w:r>
      <w:r w:rsidRPr="0025136A">
        <w:rPr>
          <w:rFonts w:ascii="Verdana" w:hAnsi="Verdana"/>
          <w:sz w:val="20"/>
          <w:szCs w:val="20"/>
        </w:rPr>
        <w:t>] by and between:</w:t>
      </w:r>
    </w:p>
    <w:p w14:paraId="6D208655" w14:textId="77777777" w:rsidR="005606D2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</w:p>
    <w:p w14:paraId="13CE4EFC" w14:textId="77777777" w:rsidR="005606D2" w:rsidRPr="0025136A" w:rsidRDefault="0044429E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(</w:t>
      </w:r>
      <w:r w:rsidR="00036C77" w:rsidRPr="0025136A">
        <w:rPr>
          <w:rFonts w:ascii="Verdana" w:hAnsi="Verdana"/>
          <w:sz w:val="20"/>
          <w:szCs w:val="20"/>
        </w:rPr>
        <w:t>1</w:t>
      </w:r>
      <w:r w:rsidRPr="0025136A">
        <w:rPr>
          <w:rFonts w:ascii="Verdana" w:hAnsi="Verdana"/>
          <w:sz w:val="20"/>
          <w:szCs w:val="20"/>
        </w:rPr>
        <w:t>)</w:t>
      </w:r>
      <w:r w:rsidR="009C4A99" w:rsidRPr="0025136A">
        <w:rPr>
          <w:rFonts w:ascii="Verdana" w:hAnsi="Verdana"/>
          <w:sz w:val="20"/>
          <w:szCs w:val="20"/>
        </w:rPr>
        <w:tab/>
        <w:t>[</w:t>
      </w:r>
      <w:r w:rsidR="009C4A99" w:rsidRPr="0025136A">
        <w:rPr>
          <w:rFonts w:ascii="Verdana" w:hAnsi="Verdana"/>
          <w:sz w:val="20"/>
          <w:szCs w:val="20"/>
          <w:highlight w:val="green"/>
        </w:rPr>
        <w:t>NAME OF QFC ENTITY</w:t>
      </w:r>
      <w:r w:rsidR="009C4A99" w:rsidRPr="0025136A">
        <w:rPr>
          <w:rFonts w:ascii="Verdana" w:hAnsi="Verdana"/>
          <w:sz w:val="20"/>
          <w:szCs w:val="20"/>
        </w:rPr>
        <w:t>]</w:t>
      </w:r>
      <w:r w:rsidR="005606D2" w:rsidRPr="0025136A">
        <w:rPr>
          <w:rFonts w:ascii="Verdana" w:hAnsi="Verdana"/>
          <w:sz w:val="20"/>
          <w:szCs w:val="20"/>
        </w:rPr>
        <w:t xml:space="preserve">, a legal entity established in the Qatar Financial Centre with QFC </w:t>
      </w:r>
      <w:r w:rsidR="0063561F" w:rsidRPr="0025136A">
        <w:rPr>
          <w:rFonts w:ascii="Verdana" w:hAnsi="Verdana"/>
          <w:sz w:val="20"/>
          <w:szCs w:val="20"/>
        </w:rPr>
        <w:t>l</w:t>
      </w:r>
      <w:r w:rsidR="0086497B">
        <w:rPr>
          <w:rFonts w:ascii="Verdana" w:hAnsi="Verdana"/>
          <w:sz w:val="20"/>
          <w:szCs w:val="20"/>
        </w:rPr>
        <w:t>icenc</w:t>
      </w:r>
      <w:r w:rsidR="0063561F" w:rsidRPr="0025136A">
        <w:rPr>
          <w:rFonts w:ascii="Verdana" w:hAnsi="Verdana"/>
          <w:sz w:val="20"/>
          <w:szCs w:val="20"/>
        </w:rPr>
        <w:t>e</w:t>
      </w:r>
      <w:r w:rsidR="0086497B">
        <w:rPr>
          <w:rFonts w:ascii="Verdana" w:hAnsi="Verdana"/>
          <w:sz w:val="20"/>
          <w:szCs w:val="20"/>
        </w:rPr>
        <w:t xml:space="preserve"> number</w:t>
      </w:r>
      <w:r w:rsidR="0063561F" w:rsidRPr="0025136A">
        <w:rPr>
          <w:rFonts w:ascii="Verdana" w:hAnsi="Verdana"/>
          <w:sz w:val="20"/>
          <w:szCs w:val="20"/>
        </w:rPr>
        <w:t xml:space="preserve"> </w:t>
      </w:r>
      <w:r w:rsidR="005606D2" w:rsidRPr="0086497B">
        <w:rPr>
          <w:rFonts w:ascii="Verdana" w:hAnsi="Verdana"/>
          <w:sz w:val="20"/>
          <w:szCs w:val="20"/>
          <w:highlight w:val="green"/>
        </w:rPr>
        <w:t>[</w:t>
      </w:r>
      <w:r w:rsidR="0086497B" w:rsidRPr="0086497B">
        <w:rPr>
          <w:rFonts w:ascii="Verdana" w:hAnsi="Verdana"/>
          <w:sz w:val="20"/>
          <w:szCs w:val="20"/>
          <w:highlight w:val="green"/>
        </w:rPr>
        <w:t>-</w:t>
      </w:r>
      <w:r w:rsidR="005606D2" w:rsidRPr="0086497B">
        <w:rPr>
          <w:rFonts w:ascii="Verdana" w:hAnsi="Verdana"/>
          <w:sz w:val="20"/>
          <w:szCs w:val="20"/>
          <w:highlight w:val="green"/>
        </w:rPr>
        <w:t>]</w:t>
      </w:r>
      <w:r w:rsidR="00B2630A">
        <w:rPr>
          <w:rFonts w:ascii="Verdana" w:hAnsi="Verdana"/>
          <w:sz w:val="20"/>
          <w:szCs w:val="20"/>
        </w:rPr>
        <w:t>,</w:t>
      </w:r>
      <w:r w:rsidR="005606D2" w:rsidRPr="0025136A">
        <w:rPr>
          <w:rFonts w:ascii="Verdana" w:hAnsi="Verdana"/>
          <w:sz w:val="20"/>
          <w:szCs w:val="20"/>
        </w:rPr>
        <w:t xml:space="preserve"> having its registered address for service at </w:t>
      </w:r>
      <w:r w:rsidR="009C4A99" w:rsidRPr="0025136A">
        <w:rPr>
          <w:rFonts w:ascii="Verdana" w:hAnsi="Verdana"/>
          <w:sz w:val="20"/>
          <w:szCs w:val="20"/>
        </w:rPr>
        <w:t>[</w:t>
      </w:r>
      <w:r w:rsidR="005606D2" w:rsidRPr="0025136A">
        <w:rPr>
          <w:rFonts w:ascii="Verdana" w:hAnsi="Verdana"/>
          <w:sz w:val="20"/>
          <w:szCs w:val="20"/>
          <w:highlight w:val="green"/>
        </w:rPr>
        <w:t>ADDRESS</w:t>
      </w:r>
      <w:r w:rsidR="009C4A99" w:rsidRPr="0025136A">
        <w:rPr>
          <w:rFonts w:ascii="Verdana" w:hAnsi="Verdana"/>
          <w:sz w:val="20"/>
          <w:szCs w:val="20"/>
        </w:rPr>
        <w:t>]</w:t>
      </w:r>
      <w:r w:rsidR="005606D2" w:rsidRPr="0025136A">
        <w:rPr>
          <w:rFonts w:ascii="Verdana" w:hAnsi="Verdana"/>
          <w:sz w:val="20"/>
          <w:szCs w:val="20"/>
        </w:rPr>
        <w:t xml:space="preserve"> (the "</w:t>
      </w:r>
      <w:r w:rsidR="00036C77" w:rsidRPr="0025136A">
        <w:rPr>
          <w:rFonts w:ascii="Verdana" w:hAnsi="Verdana"/>
          <w:sz w:val="20"/>
          <w:szCs w:val="20"/>
        </w:rPr>
        <w:t>Employer</w:t>
      </w:r>
      <w:r w:rsidR="005606D2" w:rsidRPr="0025136A">
        <w:rPr>
          <w:rFonts w:ascii="Verdana" w:hAnsi="Verdana"/>
          <w:sz w:val="20"/>
          <w:szCs w:val="20"/>
        </w:rPr>
        <w:t>"); and</w:t>
      </w:r>
    </w:p>
    <w:p w14:paraId="6CB8E6CC" w14:textId="77777777" w:rsidR="005606D2" w:rsidRPr="0025136A" w:rsidRDefault="0044429E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(2)</w:t>
      </w:r>
      <w:r w:rsidR="00036C77" w:rsidRPr="0025136A">
        <w:rPr>
          <w:rFonts w:ascii="Verdana" w:hAnsi="Verdana"/>
          <w:sz w:val="20"/>
          <w:szCs w:val="20"/>
        </w:rPr>
        <w:tab/>
      </w:r>
      <w:r w:rsidR="009C4A99" w:rsidRPr="0025136A">
        <w:rPr>
          <w:rFonts w:ascii="Verdana" w:hAnsi="Verdana"/>
          <w:sz w:val="20"/>
          <w:szCs w:val="20"/>
        </w:rPr>
        <w:t>[</w:t>
      </w:r>
      <w:r w:rsidR="005606D2" w:rsidRPr="0025136A">
        <w:rPr>
          <w:rFonts w:ascii="Verdana" w:hAnsi="Verdana"/>
          <w:sz w:val="20"/>
          <w:szCs w:val="20"/>
          <w:highlight w:val="green"/>
        </w:rPr>
        <w:t>NAME OF EMPLOYEE</w:t>
      </w:r>
      <w:r w:rsidR="009C4A99" w:rsidRPr="0025136A">
        <w:rPr>
          <w:rFonts w:ascii="Verdana" w:hAnsi="Verdana"/>
          <w:sz w:val="20"/>
          <w:szCs w:val="20"/>
        </w:rPr>
        <w:t>]</w:t>
      </w:r>
      <w:r w:rsidR="005606D2" w:rsidRPr="0025136A">
        <w:rPr>
          <w:rFonts w:ascii="Verdana" w:hAnsi="Verdana"/>
          <w:sz w:val="20"/>
          <w:szCs w:val="20"/>
        </w:rPr>
        <w:t xml:space="preserve">, a </w:t>
      </w:r>
      <w:r w:rsidR="009C4A99" w:rsidRPr="0025136A">
        <w:rPr>
          <w:rFonts w:ascii="Verdana" w:hAnsi="Verdana"/>
          <w:sz w:val="20"/>
          <w:szCs w:val="20"/>
        </w:rPr>
        <w:t>[</w:t>
      </w:r>
      <w:r w:rsidR="005606D2" w:rsidRPr="0025136A">
        <w:rPr>
          <w:rFonts w:ascii="Verdana" w:hAnsi="Verdana"/>
          <w:sz w:val="20"/>
          <w:szCs w:val="20"/>
          <w:highlight w:val="green"/>
        </w:rPr>
        <w:t>NATIONALITY</w:t>
      </w:r>
      <w:r w:rsidR="009C4A99" w:rsidRPr="0025136A">
        <w:rPr>
          <w:rFonts w:ascii="Verdana" w:hAnsi="Verdana"/>
          <w:sz w:val="20"/>
          <w:szCs w:val="20"/>
        </w:rPr>
        <w:t>]</w:t>
      </w:r>
      <w:r w:rsidR="005606D2" w:rsidRPr="0025136A">
        <w:rPr>
          <w:rFonts w:ascii="Verdana" w:hAnsi="Verdana"/>
          <w:sz w:val="20"/>
          <w:szCs w:val="20"/>
        </w:rPr>
        <w:t xml:space="preserve"> national with passport number </w:t>
      </w:r>
      <w:r w:rsidR="005606D2" w:rsidRPr="0025136A">
        <w:rPr>
          <w:rFonts w:ascii="Verdana" w:hAnsi="Verdana"/>
          <w:sz w:val="20"/>
          <w:szCs w:val="20"/>
          <w:highlight w:val="green"/>
        </w:rPr>
        <w:t>[</w:t>
      </w:r>
      <w:r w:rsidR="0063561F" w:rsidRPr="0025136A">
        <w:rPr>
          <w:rFonts w:ascii="Verdana" w:hAnsi="Verdana"/>
          <w:sz w:val="20"/>
          <w:szCs w:val="20"/>
          <w:highlight w:val="green"/>
        </w:rPr>
        <w:t>-</w:t>
      </w:r>
      <w:r w:rsidR="005606D2" w:rsidRPr="0025136A">
        <w:rPr>
          <w:rFonts w:ascii="Verdana" w:hAnsi="Verdana"/>
          <w:sz w:val="20"/>
          <w:szCs w:val="20"/>
          <w:highlight w:val="green"/>
        </w:rPr>
        <w:t>]</w:t>
      </w:r>
      <w:r w:rsidR="005606D2" w:rsidRPr="0025136A">
        <w:rPr>
          <w:rFonts w:ascii="Verdana" w:hAnsi="Verdana"/>
          <w:sz w:val="20"/>
          <w:szCs w:val="20"/>
        </w:rPr>
        <w:t xml:space="preserve"> and </w:t>
      </w:r>
      <w:r w:rsidR="009C4A99" w:rsidRPr="0025136A">
        <w:rPr>
          <w:rFonts w:ascii="Verdana" w:hAnsi="Verdana"/>
          <w:sz w:val="20"/>
          <w:szCs w:val="20"/>
        </w:rPr>
        <w:t>Qatari</w:t>
      </w:r>
      <w:r w:rsidR="0063561F" w:rsidRPr="0025136A">
        <w:rPr>
          <w:rFonts w:ascii="Verdana" w:hAnsi="Verdana"/>
          <w:sz w:val="20"/>
          <w:szCs w:val="20"/>
        </w:rPr>
        <w:t xml:space="preserve"> ID </w:t>
      </w:r>
      <w:r w:rsidR="005606D2" w:rsidRPr="0025136A">
        <w:rPr>
          <w:rFonts w:ascii="Verdana" w:hAnsi="Verdana"/>
          <w:sz w:val="20"/>
          <w:szCs w:val="20"/>
        </w:rPr>
        <w:t>no. [</w:t>
      </w:r>
      <w:r w:rsidR="005606D2" w:rsidRPr="0025136A">
        <w:rPr>
          <w:rFonts w:ascii="Verdana" w:hAnsi="Verdana"/>
          <w:sz w:val="20"/>
          <w:szCs w:val="20"/>
          <w:highlight w:val="green"/>
        </w:rPr>
        <w:t>NUMBER</w:t>
      </w:r>
      <w:r w:rsidR="005606D2" w:rsidRPr="0025136A">
        <w:rPr>
          <w:rFonts w:ascii="Verdana" w:hAnsi="Verdana"/>
          <w:sz w:val="20"/>
          <w:szCs w:val="20"/>
        </w:rPr>
        <w:t>] (the "Employee");</w:t>
      </w:r>
    </w:p>
    <w:p w14:paraId="0C7B045E" w14:textId="66594BFE" w:rsidR="005606D2" w:rsidRDefault="005606D2" w:rsidP="009C4A99">
      <w:pPr>
        <w:jc w:val="center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 xml:space="preserve">hereinafter referred to </w:t>
      </w:r>
      <w:r w:rsidR="003818FB">
        <w:rPr>
          <w:rFonts w:ascii="Verdana" w:hAnsi="Verdana"/>
          <w:sz w:val="20"/>
          <w:szCs w:val="20"/>
        </w:rPr>
        <w:t xml:space="preserve">individually as “Party” and </w:t>
      </w:r>
      <w:r w:rsidRPr="0025136A">
        <w:rPr>
          <w:rFonts w:ascii="Verdana" w:hAnsi="Verdana"/>
          <w:sz w:val="20"/>
          <w:szCs w:val="20"/>
        </w:rPr>
        <w:t>collectively as</w:t>
      </w:r>
      <w:r w:rsidR="003818FB">
        <w:rPr>
          <w:rFonts w:ascii="Verdana" w:hAnsi="Verdana"/>
          <w:sz w:val="20"/>
          <w:szCs w:val="20"/>
        </w:rPr>
        <w:t xml:space="preserve"> </w:t>
      </w:r>
      <w:r w:rsidRPr="0025136A">
        <w:rPr>
          <w:rFonts w:ascii="Verdana" w:hAnsi="Verdana"/>
          <w:sz w:val="20"/>
          <w:szCs w:val="20"/>
        </w:rPr>
        <w:t>"Parties".</w:t>
      </w:r>
    </w:p>
    <w:p w14:paraId="66633F1F" w14:textId="77777777" w:rsidR="0086497B" w:rsidRPr="0025136A" w:rsidRDefault="0086497B" w:rsidP="009C4A99">
      <w:pPr>
        <w:jc w:val="center"/>
        <w:rPr>
          <w:rFonts w:ascii="Verdana" w:hAnsi="Verdana"/>
          <w:sz w:val="20"/>
          <w:szCs w:val="20"/>
        </w:rPr>
      </w:pPr>
    </w:p>
    <w:p w14:paraId="08797237" w14:textId="77777777" w:rsidR="005606D2" w:rsidRPr="0025136A" w:rsidRDefault="005606D2" w:rsidP="0086497B">
      <w:pPr>
        <w:jc w:val="center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WHEREAS</w:t>
      </w:r>
    </w:p>
    <w:p w14:paraId="361F5550" w14:textId="77777777" w:rsidR="005606D2" w:rsidRPr="0025136A" w:rsidRDefault="0086497B" w:rsidP="005B537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5606D2" w:rsidRPr="0025136A">
        <w:rPr>
          <w:rFonts w:ascii="Verdana" w:hAnsi="Verdana"/>
          <w:sz w:val="20"/>
          <w:szCs w:val="20"/>
        </w:rPr>
        <w:t>.</w:t>
      </w:r>
      <w:r w:rsidR="005606D2" w:rsidRPr="0025136A">
        <w:rPr>
          <w:rFonts w:ascii="Verdana" w:hAnsi="Verdana"/>
          <w:sz w:val="20"/>
          <w:szCs w:val="20"/>
        </w:rPr>
        <w:tab/>
        <w:t xml:space="preserve">The Employee will be employed by the </w:t>
      </w:r>
      <w:r w:rsidR="005B537F" w:rsidRPr="0025136A">
        <w:rPr>
          <w:rFonts w:ascii="Verdana" w:hAnsi="Verdana"/>
          <w:sz w:val="20"/>
          <w:szCs w:val="20"/>
        </w:rPr>
        <w:t>Employer</w:t>
      </w:r>
      <w:r w:rsidR="005606D2" w:rsidRPr="0025136A">
        <w:rPr>
          <w:rFonts w:ascii="Verdana" w:hAnsi="Verdana"/>
          <w:sz w:val="20"/>
          <w:szCs w:val="20"/>
        </w:rPr>
        <w:t xml:space="preserve"> in accordance with the terms and conditions set out below.</w:t>
      </w:r>
    </w:p>
    <w:p w14:paraId="6B18B3C7" w14:textId="4BA40E3A" w:rsidR="005606D2" w:rsidRPr="0025136A" w:rsidRDefault="0086497B" w:rsidP="005B537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5606D2" w:rsidRPr="0025136A">
        <w:rPr>
          <w:rFonts w:ascii="Verdana" w:hAnsi="Verdana"/>
          <w:sz w:val="20"/>
          <w:szCs w:val="20"/>
        </w:rPr>
        <w:t>.</w:t>
      </w:r>
      <w:r w:rsidR="005606D2" w:rsidRPr="0025136A">
        <w:rPr>
          <w:rFonts w:ascii="Verdana" w:hAnsi="Verdana"/>
          <w:sz w:val="20"/>
          <w:szCs w:val="20"/>
        </w:rPr>
        <w:tab/>
        <w:t>References to "Regulations" mean the Qatar Financial Centre (“QFC”) Employment Regulations No. 10 of 2006.</w:t>
      </w:r>
    </w:p>
    <w:p w14:paraId="2DB5D1B4" w14:textId="6FC2B7C3" w:rsidR="005606D2" w:rsidRPr="0025136A" w:rsidRDefault="0086497B" w:rsidP="005B537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5606D2" w:rsidRPr="0025136A">
        <w:rPr>
          <w:rFonts w:ascii="Verdana" w:hAnsi="Verdana"/>
          <w:sz w:val="20"/>
          <w:szCs w:val="20"/>
        </w:rPr>
        <w:t>.</w:t>
      </w:r>
      <w:r w:rsidR="005606D2" w:rsidRPr="0025136A">
        <w:rPr>
          <w:rFonts w:ascii="Verdana" w:hAnsi="Verdana"/>
          <w:sz w:val="20"/>
          <w:szCs w:val="20"/>
        </w:rPr>
        <w:tab/>
        <w:t xml:space="preserve">References to any legislation </w:t>
      </w:r>
      <w:r w:rsidR="003818FB">
        <w:rPr>
          <w:rFonts w:ascii="Verdana" w:hAnsi="Verdana"/>
          <w:sz w:val="20"/>
          <w:szCs w:val="20"/>
        </w:rPr>
        <w:t>must</w:t>
      </w:r>
      <w:r w:rsidR="005606D2" w:rsidRPr="0025136A">
        <w:rPr>
          <w:rFonts w:ascii="Verdana" w:hAnsi="Verdana"/>
          <w:sz w:val="20"/>
          <w:szCs w:val="20"/>
        </w:rPr>
        <w:t xml:space="preserve"> be construed as references to legislation as from time to time amended, re-enacted or consolidated.</w:t>
      </w:r>
    </w:p>
    <w:p w14:paraId="333ABC56" w14:textId="1C1094E0" w:rsidR="005606D2" w:rsidRPr="0025136A" w:rsidRDefault="0086497B" w:rsidP="005B537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5606D2" w:rsidRPr="0025136A">
        <w:rPr>
          <w:rFonts w:ascii="Verdana" w:hAnsi="Verdana"/>
          <w:sz w:val="20"/>
          <w:szCs w:val="20"/>
        </w:rPr>
        <w:t>.</w:t>
      </w:r>
      <w:r w:rsidR="005606D2" w:rsidRPr="0025136A">
        <w:rPr>
          <w:rFonts w:ascii="Verdana" w:hAnsi="Verdana"/>
          <w:sz w:val="20"/>
          <w:szCs w:val="20"/>
        </w:rPr>
        <w:tab/>
        <w:t xml:space="preserve">References to any clause </w:t>
      </w:r>
      <w:r w:rsidR="003818FB">
        <w:rPr>
          <w:rFonts w:ascii="Verdana" w:hAnsi="Verdana"/>
          <w:sz w:val="20"/>
          <w:szCs w:val="20"/>
        </w:rPr>
        <w:t>is</w:t>
      </w:r>
      <w:r w:rsidR="005606D2" w:rsidRPr="0025136A">
        <w:rPr>
          <w:rFonts w:ascii="Verdana" w:hAnsi="Verdana"/>
          <w:sz w:val="20"/>
          <w:szCs w:val="20"/>
        </w:rPr>
        <w:t xml:space="preserve"> a reference to a clause of this Agreement, unless the context </w:t>
      </w:r>
      <w:r w:rsidR="00036C77" w:rsidRPr="0025136A">
        <w:rPr>
          <w:rFonts w:ascii="Verdana" w:hAnsi="Verdana"/>
          <w:sz w:val="20"/>
          <w:szCs w:val="20"/>
        </w:rPr>
        <w:t>states</w:t>
      </w:r>
      <w:r w:rsidR="005606D2" w:rsidRPr="0025136A">
        <w:rPr>
          <w:rFonts w:ascii="Verdana" w:hAnsi="Verdana"/>
          <w:sz w:val="20"/>
          <w:szCs w:val="20"/>
        </w:rPr>
        <w:t xml:space="preserve"> otherwise.</w:t>
      </w:r>
    </w:p>
    <w:p w14:paraId="6F57EFD4" w14:textId="77777777" w:rsidR="005606D2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</w:p>
    <w:p w14:paraId="1B9887E3" w14:textId="77777777" w:rsidR="005606D2" w:rsidRDefault="005606D2" w:rsidP="0086497B">
      <w:pPr>
        <w:jc w:val="center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THE PARTIES HAVE AGREED AS FOLLOWS:</w:t>
      </w:r>
    </w:p>
    <w:p w14:paraId="45A1CA49" w14:textId="77777777" w:rsidR="0086497B" w:rsidRDefault="0086497B" w:rsidP="0086497B">
      <w:pPr>
        <w:jc w:val="both"/>
        <w:rPr>
          <w:rFonts w:ascii="Verdana" w:hAnsi="Verdana"/>
          <w:sz w:val="20"/>
          <w:szCs w:val="20"/>
        </w:rPr>
      </w:pPr>
    </w:p>
    <w:p w14:paraId="6ADA1C8C" w14:textId="77777777" w:rsidR="00786737" w:rsidRDefault="005606D2" w:rsidP="0086497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86497B">
        <w:rPr>
          <w:rFonts w:ascii="Verdana" w:hAnsi="Verdana"/>
          <w:sz w:val="20"/>
          <w:szCs w:val="20"/>
        </w:rPr>
        <w:t>COMMENCEMENT OF EMPLOYMENT</w:t>
      </w:r>
    </w:p>
    <w:p w14:paraId="4C861262" w14:textId="77777777" w:rsidR="00553908" w:rsidRPr="0086497B" w:rsidRDefault="00553908" w:rsidP="00553908">
      <w:pPr>
        <w:pStyle w:val="ListParagraph"/>
        <w:ind w:left="360"/>
        <w:jc w:val="both"/>
        <w:rPr>
          <w:rFonts w:ascii="Verdana" w:hAnsi="Verdana"/>
          <w:sz w:val="20"/>
          <w:szCs w:val="20"/>
        </w:rPr>
      </w:pPr>
    </w:p>
    <w:p w14:paraId="4E7C0641" w14:textId="77777777" w:rsidR="00786737" w:rsidRDefault="00036C77" w:rsidP="00786737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>This Agre</w:t>
      </w:r>
      <w:r w:rsidR="009C4A99" w:rsidRPr="00786737">
        <w:rPr>
          <w:rFonts w:ascii="Verdana" w:hAnsi="Verdana"/>
          <w:sz w:val="20"/>
          <w:szCs w:val="20"/>
        </w:rPr>
        <w:t>ement is for an [</w:t>
      </w:r>
      <w:r w:rsidR="009C4A99" w:rsidRPr="00786737">
        <w:rPr>
          <w:rFonts w:ascii="Verdana" w:hAnsi="Verdana"/>
          <w:sz w:val="20"/>
          <w:szCs w:val="20"/>
          <w:highlight w:val="green"/>
        </w:rPr>
        <w:t>undefined/fixed]</w:t>
      </w:r>
      <w:r w:rsidR="009C4A99" w:rsidRPr="00786737">
        <w:rPr>
          <w:rFonts w:ascii="Verdana" w:hAnsi="Verdana"/>
          <w:sz w:val="20"/>
          <w:szCs w:val="20"/>
        </w:rPr>
        <w:t xml:space="preserve"> term</w:t>
      </w:r>
      <w:r w:rsidRPr="00786737">
        <w:rPr>
          <w:rFonts w:ascii="Verdana" w:hAnsi="Verdana"/>
          <w:sz w:val="20"/>
          <w:szCs w:val="20"/>
        </w:rPr>
        <w:t xml:space="preserve">, commencing on the </w:t>
      </w:r>
      <w:r w:rsidR="009C4A99" w:rsidRPr="00786737">
        <w:rPr>
          <w:rFonts w:ascii="Verdana" w:hAnsi="Verdana"/>
          <w:sz w:val="20"/>
          <w:szCs w:val="20"/>
          <w:highlight w:val="green"/>
        </w:rPr>
        <w:t>[-]</w:t>
      </w:r>
      <w:r w:rsidRPr="00786737">
        <w:rPr>
          <w:rFonts w:ascii="Verdana" w:hAnsi="Verdana"/>
          <w:sz w:val="20"/>
          <w:szCs w:val="20"/>
        </w:rPr>
        <w:t xml:space="preserve"> </w:t>
      </w:r>
    </w:p>
    <w:p w14:paraId="0708BE7D" w14:textId="27F8D57B" w:rsidR="00786737" w:rsidRDefault="00036C77" w:rsidP="005B537F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 xml:space="preserve">Either Party may terminate this Agreement at any time giving the other Party a written notice, in accordance with </w:t>
      </w:r>
      <w:r w:rsidR="003818FB">
        <w:rPr>
          <w:rFonts w:ascii="Verdana" w:hAnsi="Verdana"/>
          <w:sz w:val="20"/>
          <w:szCs w:val="20"/>
        </w:rPr>
        <w:t>clause</w:t>
      </w:r>
      <w:r w:rsidR="00925122">
        <w:rPr>
          <w:rFonts w:ascii="Verdana" w:hAnsi="Verdana"/>
          <w:sz w:val="20"/>
          <w:szCs w:val="20"/>
        </w:rPr>
        <w:t xml:space="preserve"> 2.2 and 10 of this Agreement</w:t>
      </w:r>
      <w:r w:rsidRPr="00786737">
        <w:rPr>
          <w:rFonts w:ascii="Verdana" w:hAnsi="Verdana"/>
          <w:sz w:val="20"/>
          <w:szCs w:val="20"/>
        </w:rPr>
        <w:t xml:space="preserve">. </w:t>
      </w:r>
    </w:p>
    <w:p w14:paraId="758070D6" w14:textId="77777777" w:rsidR="0086497B" w:rsidRDefault="0086497B" w:rsidP="0086497B">
      <w:pPr>
        <w:pStyle w:val="ListParagraph"/>
        <w:ind w:left="792"/>
        <w:jc w:val="both"/>
        <w:rPr>
          <w:rFonts w:ascii="Verdana" w:hAnsi="Verdana"/>
          <w:sz w:val="20"/>
          <w:szCs w:val="20"/>
        </w:rPr>
      </w:pPr>
    </w:p>
    <w:p w14:paraId="5B75C11E" w14:textId="77777777" w:rsidR="0086497B" w:rsidRDefault="0086497B" w:rsidP="0086497B">
      <w:pPr>
        <w:pStyle w:val="ListParagraph"/>
        <w:ind w:left="792"/>
        <w:jc w:val="both"/>
        <w:rPr>
          <w:rFonts w:ascii="Verdana" w:hAnsi="Verdana"/>
          <w:sz w:val="20"/>
          <w:szCs w:val="20"/>
        </w:rPr>
      </w:pPr>
    </w:p>
    <w:p w14:paraId="4F7E9402" w14:textId="77777777" w:rsidR="00786737" w:rsidRDefault="00EB75F6" w:rsidP="005B537F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>PROBATION</w:t>
      </w:r>
      <w:r w:rsidR="00F96851">
        <w:rPr>
          <w:rFonts w:ascii="Verdana" w:hAnsi="Verdana"/>
          <w:sz w:val="20"/>
          <w:szCs w:val="20"/>
        </w:rPr>
        <w:t xml:space="preserve"> [OPTIONAL CLAUSE]</w:t>
      </w:r>
    </w:p>
    <w:p w14:paraId="4600F116" w14:textId="77777777" w:rsidR="00553908" w:rsidRDefault="00553908" w:rsidP="00553908">
      <w:pPr>
        <w:pStyle w:val="ListParagraph"/>
        <w:ind w:left="360"/>
        <w:jc w:val="both"/>
        <w:rPr>
          <w:rFonts w:ascii="Verdana" w:hAnsi="Verdana"/>
          <w:sz w:val="20"/>
          <w:szCs w:val="20"/>
        </w:rPr>
      </w:pPr>
    </w:p>
    <w:p w14:paraId="2D2DA319" w14:textId="10228FFA" w:rsidR="00786737" w:rsidRDefault="00EB75F6" w:rsidP="005B537F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 xml:space="preserve">The Employee </w:t>
      </w:r>
      <w:r w:rsidR="003818FB">
        <w:rPr>
          <w:rFonts w:ascii="Verdana" w:hAnsi="Verdana"/>
          <w:sz w:val="20"/>
          <w:szCs w:val="20"/>
        </w:rPr>
        <w:t>is</w:t>
      </w:r>
      <w:r w:rsidRPr="00786737">
        <w:rPr>
          <w:rFonts w:ascii="Verdana" w:hAnsi="Verdana"/>
          <w:sz w:val="20"/>
          <w:szCs w:val="20"/>
        </w:rPr>
        <w:t xml:space="preserve"> subject to a probationary period of </w:t>
      </w:r>
      <w:r w:rsidR="009C4A99" w:rsidRPr="00786737">
        <w:rPr>
          <w:rFonts w:ascii="Verdana" w:hAnsi="Verdana"/>
          <w:sz w:val="20"/>
          <w:szCs w:val="20"/>
        </w:rPr>
        <w:t>[</w:t>
      </w:r>
      <w:r w:rsidR="009C4A99" w:rsidRPr="00786737">
        <w:rPr>
          <w:rFonts w:ascii="Verdana" w:hAnsi="Verdana"/>
          <w:sz w:val="20"/>
          <w:szCs w:val="20"/>
          <w:highlight w:val="green"/>
        </w:rPr>
        <w:t>maximum 6 months</w:t>
      </w:r>
      <w:r w:rsidR="009C4A99" w:rsidRPr="00786737">
        <w:rPr>
          <w:rFonts w:ascii="Verdana" w:hAnsi="Verdana"/>
          <w:sz w:val="20"/>
          <w:szCs w:val="20"/>
        </w:rPr>
        <w:t>]</w:t>
      </w:r>
      <w:r w:rsidRPr="00786737">
        <w:rPr>
          <w:rFonts w:ascii="Verdana" w:hAnsi="Verdana"/>
          <w:sz w:val="20"/>
          <w:szCs w:val="20"/>
        </w:rPr>
        <w:t xml:space="preserve"> with effect from the </w:t>
      </w:r>
      <w:r w:rsidR="005B537F" w:rsidRPr="00786737">
        <w:rPr>
          <w:rFonts w:ascii="Verdana" w:hAnsi="Verdana"/>
          <w:sz w:val="20"/>
          <w:szCs w:val="20"/>
        </w:rPr>
        <w:t xml:space="preserve">Commencement </w:t>
      </w:r>
      <w:r w:rsidRPr="00786737">
        <w:rPr>
          <w:rFonts w:ascii="Verdana" w:hAnsi="Verdana"/>
          <w:sz w:val="20"/>
          <w:szCs w:val="20"/>
        </w:rPr>
        <w:t xml:space="preserve">Date.   </w:t>
      </w:r>
    </w:p>
    <w:p w14:paraId="4AD6C235" w14:textId="77777777" w:rsidR="0086497B" w:rsidRDefault="00EB75F6" w:rsidP="0086497B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 xml:space="preserve">During the probationary period either Party may terminate this Agreement at any time by giving the other Party at least two (2) weeks written notice.  </w:t>
      </w:r>
    </w:p>
    <w:p w14:paraId="2BE55A13" w14:textId="77777777" w:rsidR="0086497B" w:rsidRDefault="0086497B" w:rsidP="0086497B">
      <w:pPr>
        <w:jc w:val="both"/>
        <w:rPr>
          <w:rFonts w:ascii="Verdana" w:hAnsi="Verdana"/>
          <w:sz w:val="20"/>
          <w:szCs w:val="20"/>
        </w:rPr>
      </w:pPr>
    </w:p>
    <w:p w14:paraId="32C6561B" w14:textId="77777777" w:rsidR="00786737" w:rsidRDefault="005606D2" w:rsidP="005B537F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>JOB TITLE AND DUTIES</w:t>
      </w:r>
    </w:p>
    <w:p w14:paraId="7DE20DD7" w14:textId="77777777" w:rsidR="00553908" w:rsidRDefault="00553908" w:rsidP="00553908">
      <w:pPr>
        <w:pStyle w:val="ListParagraph"/>
        <w:ind w:left="360"/>
        <w:jc w:val="both"/>
        <w:rPr>
          <w:rFonts w:ascii="Verdana" w:hAnsi="Verdana"/>
          <w:sz w:val="20"/>
          <w:szCs w:val="20"/>
        </w:rPr>
      </w:pPr>
    </w:p>
    <w:p w14:paraId="6439EE9C" w14:textId="77777777" w:rsidR="00786737" w:rsidRPr="00786737" w:rsidRDefault="00EB75F6" w:rsidP="005B537F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>The Employee</w:t>
      </w:r>
      <w:r w:rsidR="00551108" w:rsidRPr="00786737">
        <w:rPr>
          <w:rFonts w:ascii="Verdana" w:hAnsi="Verdana"/>
          <w:sz w:val="20"/>
          <w:szCs w:val="20"/>
        </w:rPr>
        <w:t>’s</w:t>
      </w:r>
      <w:r w:rsidRPr="00786737">
        <w:rPr>
          <w:rFonts w:ascii="Verdana" w:hAnsi="Verdana"/>
          <w:sz w:val="20"/>
          <w:szCs w:val="20"/>
        </w:rPr>
        <w:t xml:space="preserve"> </w:t>
      </w:r>
      <w:r w:rsidR="005606D2" w:rsidRPr="00786737">
        <w:rPr>
          <w:rFonts w:ascii="Verdana" w:hAnsi="Verdana"/>
          <w:sz w:val="20"/>
          <w:szCs w:val="20"/>
        </w:rPr>
        <w:t xml:space="preserve">position </w:t>
      </w:r>
      <w:r w:rsidR="00EE61C2" w:rsidRPr="00786737">
        <w:rPr>
          <w:rFonts w:ascii="Verdana" w:hAnsi="Verdana"/>
          <w:sz w:val="20"/>
          <w:szCs w:val="20"/>
        </w:rPr>
        <w:t xml:space="preserve">is </w:t>
      </w:r>
      <w:r w:rsidR="009C4A99" w:rsidRPr="00786737">
        <w:rPr>
          <w:rFonts w:ascii="Verdana" w:hAnsi="Verdana"/>
          <w:sz w:val="20"/>
          <w:szCs w:val="20"/>
        </w:rPr>
        <w:t>[</w:t>
      </w:r>
      <w:r w:rsidR="009C4A99" w:rsidRPr="00786737">
        <w:rPr>
          <w:rFonts w:ascii="Verdana" w:hAnsi="Verdana"/>
          <w:sz w:val="20"/>
          <w:szCs w:val="20"/>
          <w:highlight w:val="green"/>
        </w:rPr>
        <w:t>INSERT POSITION</w:t>
      </w:r>
      <w:r w:rsidR="009C4A99" w:rsidRPr="00786737">
        <w:rPr>
          <w:rFonts w:ascii="Verdana" w:hAnsi="Verdana"/>
          <w:sz w:val="20"/>
          <w:szCs w:val="20"/>
        </w:rPr>
        <w:t>]</w:t>
      </w:r>
      <w:r w:rsidR="005606D2" w:rsidRPr="00786737">
        <w:rPr>
          <w:rFonts w:ascii="Verdana" w:hAnsi="Verdana"/>
          <w:sz w:val="20"/>
          <w:szCs w:val="20"/>
        </w:rPr>
        <w:t xml:space="preserve"> and </w:t>
      </w:r>
      <w:r w:rsidR="00EE61C2" w:rsidRPr="00786737">
        <w:rPr>
          <w:rFonts w:ascii="Verdana" w:hAnsi="Verdana"/>
          <w:sz w:val="20"/>
          <w:szCs w:val="20"/>
        </w:rPr>
        <w:t>the</w:t>
      </w:r>
      <w:r w:rsidR="005606D2" w:rsidRPr="00786737">
        <w:rPr>
          <w:rFonts w:ascii="Verdana" w:hAnsi="Verdana"/>
          <w:sz w:val="20"/>
          <w:szCs w:val="20"/>
        </w:rPr>
        <w:t xml:space="preserve"> report</w:t>
      </w:r>
      <w:r w:rsidR="00EE61C2" w:rsidRPr="00786737">
        <w:rPr>
          <w:rFonts w:ascii="Verdana" w:hAnsi="Verdana"/>
          <w:sz w:val="20"/>
          <w:szCs w:val="20"/>
        </w:rPr>
        <w:t xml:space="preserve"> line is</w:t>
      </w:r>
      <w:r w:rsidR="005606D2" w:rsidRPr="00786737">
        <w:rPr>
          <w:rFonts w:ascii="Verdana" w:hAnsi="Verdana"/>
          <w:sz w:val="20"/>
          <w:szCs w:val="20"/>
        </w:rPr>
        <w:t xml:space="preserve"> [</w:t>
      </w:r>
      <w:r w:rsidR="005606D2" w:rsidRPr="00786737">
        <w:rPr>
          <w:rFonts w:ascii="Verdana" w:hAnsi="Verdana"/>
          <w:sz w:val="20"/>
          <w:szCs w:val="20"/>
          <w:highlight w:val="green"/>
        </w:rPr>
        <w:t>INSERT POSITION OF DIRECT REPORT LINE]</w:t>
      </w:r>
      <w:r w:rsidR="005606D2" w:rsidRPr="00786737">
        <w:rPr>
          <w:rFonts w:ascii="Verdana" w:hAnsi="Verdana"/>
          <w:sz w:val="20"/>
          <w:szCs w:val="20"/>
        </w:rPr>
        <w:t xml:space="preserve">. </w:t>
      </w:r>
      <w:r w:rsidR="009C4A99" w:rsidRPr="00786737">
        <w:rPr>
          <w:rFonts w:ascii="Verdana" w:hAnsi="Verdana"/>
          <w:color w:val="2E74B5" w:themeColor="accent1" w:themeShade="BF"/>
          <w:sz w:val="20"/>
          <w:szCs w:val="20"/>
        </w:rPr>
        <w:t>[</w:t>
      </w:r>
      <w:r w:rsidRPr="00786737">
        <w:rPr>
          <w:rFonts w:ascii="Verdana" w:hAnsi="Verdana"/>
          <w:color w:val="2E74B5" w:themeColor="accent1" w:themeShade="BF"/>
          <w:sz w:val="20"/>
          <w:szCs w:val="20"/>
        </w:rPr>
        <w:t xml:space="preserve">OPTIONAL: details of the Employee’s </w:t>
      </w:r>
      <w:r w:rsidR="005606D2" w:rsidRPr="00786737">
        <w:rPr>
          <w:rFonts w:ascii="Verdana" w:hAnsi="Verdana"/>
          <w:color w:val="2E74B5" w:themeColor="accent1" w:themeShade="BF"/>
          <w:sz w:val="20"/>
          <w:szCs w:val="20"/>
        </w:rPr>
        <w:t xml:space="preserve">duties are set out in the attached job description </w:t>
      </w:r>
      <w:r w:rsidR="005B537F" w:rsidRPr="00786737">
        <w:rPr>
          <w:rFonts w:ascii="Verdana" w:hAnsi="Verdana"/>
          <w:color w:val="2E74B5" w:themeColor="accent1" w:themeShade="BF"/>
          <w:sz w:val="20"/>
          <w:szCs w:val="20"/>
        </w:rPr>
        <w:t>-</w:t>
      </w:r>
      <w:r w:rsidR="005606D2" w:rsidRPr="00786737">
        <w:rPr>
          <w:rFonts w:ascii="Verdana" w:hAnsi="Verdana"/>
          <w:color w:val="2E74B5" w:themeColor="accent1" w:themeShade="BF"/>
          <w:sz w:val="20"/>
          <w:szCs w:val="20"/>
        </w:rPr>
        <w:t xml:space="preserve"> Annex A</w:t>
      </w:r>
      <w:r w:rsidR="009C4A99" w:rsidRPr="00786737">
        <w:rPr>
          <w:rFonts w:ascii="Verdana" w:hAnsi="Verdana"/>
          <w:color w:val="2E74B5" w:themeColor="accent1" w:themeShade="BF"/>
          <w:sz w:val="20"/>
          <w:szCs w:val="20"/>
        </w:rPr>
        <w:t>]</w:t>
      </w:r>
    </w:p>
    <w:p w14:paraId="1D83BA1B" w14:textId="77777777" w:rsidR="00786737" w:rsidRDefault="00EB75F6" w:rsidP="005B537F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>The Employee</w:t>
      </w:r>
      <w:r w:rsidR="005606D2" w:rsidRPr="00786737">
        <w:rPr>
          <w:rFonts w:ascii="Verdana" w:hAnsi="Verdana"/>
          <w:sz w:val="20"/>
          <w:szCs w:val="20"/>
        </w:rPr>
        <w:t xml:space="preserve"> may be required to undertake other duties from time to time as the </w:t>
      </w:r>
      <w:r w:rsidRPr="00786737">
        <w:rPr>
          <w:rFonts w:ascii="Verdana" w:hAnsi="Verdana"/>
          <w:sz w:val="20"/>
          <w:szCs w:val="20"/>
        </w:rPr>
        <w:t>Employer</w:t>
      </w:r>
      <w:r w:rsidR="005606D2" w:rsidRPr="00786737">
        <w:rPr>
          <w:rFonts w:ascii="Verdana" w:hAnsi="Verdana"/>
          <w:sz w:val="20"/>
          <w:szCs w:val="20"/>
        </w:rPr>
        <w:t xml:space="preserve"> may reasonably require according to its organizational or business needs.</w:t>
      </w:r>
    </w:p>
    <w:p w14:paraId="618752B5" w14:textId="4D62885E" w:rsidR="00786737" w:rsidRDefault="009A5C19" w:rsidP="005B537F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 xml:space="preserve">During the validity of this Agreement the Employee undertakes not to </w:t>
      </w:r>
      <w:r w:rsidR="008B5736">
        <w:rPr>
          <w:rFonts w:ascii="Verdana" w:hAnsi="Verdana"/>
          <w:sz w:val="20"/>
          <w:szCs w:val="20"/>
        </w:rPr>
        <w:t>work for any third party</w:t>
      </w:r>
      <w:r w:rsidRPr="00786737">
        <w:rPr>
          <w:rFonts w:ascii="Verdana" w:hAnsi="Verdana"/>
          <w:sz w:val="20"/>
          <w:szCs w:val="20"/>
        </w:rPr>
        <w:t>,</w:t>
      </w:r>
      <w:r w:rsidR="008B5736">
        <w:rPr>
          <w:rFonts w:ascii="Verdana" w:hAnsi="Verdana"/>
          <w:sz w:val="20"/>
          <w:szCs w:val="20"/>
        </w:rPr>
        <w:t xml:space="preserve"> whether with or without payment,</w:t>
      </w:r>
      <w:r w:rsidRPr="00786737">
        <w:rPr>
          <w:rFonts w:ascii="Verdana" w:hAnsi="Verdana"/>
          <w:sz w:val="20"/>
          <w:szCs w:val="20"/>
        </w:rPr>
        <w:t xml:space="preserve"> except with the prior written consent of the latter</w:t>
      </w:r>
      <w:r w:rsidR="008B5736">
        <w:rPr>
          <w:rFonts w:ascii="Verdana" w:hAnsi="Verdana"/>
          <w:sz w:val="20"/>
          <w:szCs w:val="20"/>
        </w:rPr>
        <w:t xml:space="preserve"> and the approval from relevant authorities</w:t>
      </w:r>
      <w:r w:rsidRPr="00786737">
        <w:rPr>
          <w:rFonts w:ascii="Verdana" w:hAnsi="Verdana"/>
          <w:sz w:val="20"/>
          <w:szCs w:val="20"/>
        </w:rPr>
        <w:t xml:space="preserve">.  </w:t>
      </w:r>
    </w:p>
    <w:p w14:paraId="1F7CCCBD" w14:textId="77777777" w:rsidR="0086497B" w:rsidRDefault="0086497B" w:rsidP="0086497B">
      <w:pPr>
        <w:pStyle w:val="ListParagraph"/>
        <w:ind w:left="792"/>
        <w:jc w:val="both"/>
        <w:rPr>
          <w:rFonts w:ascii="Verdana" w:hAnsi="Verdana"/>
          <w:sz w:val="20"/>
          <w:szCs w:val="20"/>
        </w:rPr>
      </w:pPr>
    </w:p>
    <w:p w14:paraId="11C7201E" w14:textId="77777777" w:rsidR="00786737" w:rsidRDefault="00786737" w:rsidP="00786737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PLACE OF WORK</w:t>
      </w:r>
    </w:p>
    <w:p w14:paraId="1F27CDE1" w14:textId="77777777" w:rsidR="0086497B" w:rsidRDefault="009A5C19" w:rsidP="005B537F">
      <w:p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 xml:space="preserve">The Employee’s principal place of work is the Employer’s </w:t>
      </w:r>
      <w:r w:rsidR="001A6D3A" w:rsidRPr="00786737">
        <w:rPr>
          <w:rFonts w:ascii="Verdana" w:hAnsi="Verdana"/>
          <w:sz w:val="20"/>
          <w:szCs w:val="20"/>
        </w:rPr>
        <w:t>location</w:t>
      </w:r>
      <w:r w:rsidRPr="00786737">
        <w:rPr>
          <w:rFonts w:ascii="Verdana" w:hAnsi="Verdana"/>
          <w:sz w:val="20"/>
          <w:szCs w:val="20"/>
        </w:rPr>
        <w:t xml:space="preserve"> but </w:t>
      </w:r>
      <w:r w:rsidR="001A6D3A" w:rsidRPr="00786737">
        <w:rPr>
          <w:rFonts w:ascii="Verdana" w:hAnsi="Verdana"/>
          <w:sz w:val="20"/>
          <w:szCs w:val="20"/>
        </w:rPr>
        <w:t>he may be</w:t>
      </w:r>
      <w:r w:rsidRPr="00786737">
        <w:rPr>
          <w:rFonts w:ascii="Verdana" w:hAnsi="Verdana"/>
          <w:sz w:val="20"/>
          <w:szCs w:val="20"/>
        </w:rPr>
        <w:t xml:space="preserve"> require</w:t>
      </w:r>
      <w:r w:rsidR="001A6D3A" w:rsidRPr="00786737">
        <w:rPr>
          <w:rFonts w:ascii="Verdana" w:hAnsi="Verdana"/>
          <w:sz w:val="20"/>
          <w:szCs w:val="20"/>
        </w:rPr>
        <w:t>d</w:t>
      </w:r>
      <w:r w:rsidRPr="00786737">
        <w:rPr>
          <w:rFonts w:ascii="Verdana" w:hAnsi="Verdana"/>
          <w:sz w:val="20"/>
          <w:szCs w:val="20"/>
        </w:rPr>
        <w:t xml:space="preserve"> to work outside </w:t>
      </w:r>
      <w:r w:rsidR="001A6D3A" w:rsidRPr="00786737">
        <w:rPr>
          <w:rFonts w:ascii="Verdana" w:hAnsi="Verdana"/>
          <w:sz w:val="20"/>
          <w:szCs w:val="20"/>
        </w:rPr>
        <w:t xml:space="preserve">such </w:t>
      </w:r>
      <w:r w:rsidRPr="00786737">
        <w:rPr>
          <w:rFonts w:ascii="Verdana" w:hAnsi="Verdana"/>
          <w:sz w:val="20"/>
          <w:szCs w:val="20"/>
        </w:rPr>
        <w:t>premises from time to time for business or organizational reasons</w:t>
      </w:r>
      <w:r w:rsidR="001A6D3A" w:rsidRPr="00786737">
        <w:rPr>
          <w:rFonts w:ascii="Verdana" w:hAnsi="Verdana"/>
          <w:sz w:val="20"/>
          <w:szCs w:val="20"/>
        </w:rPr>
        <w:t xml:space="preserve"> determined by the Employer</w:t>
      </w:r>
      <w:r w:rsidR="00786737" w:rsidRPr="00786737">
        <w:rPr>
          <w:rFonts w:ascii="Verdana" w:hAnsi="Verdana"/>
          <w:sz w:val="20"/>
          <w:szCs w:val="20"/>
        </w:rPr>
        <w:t xml:space="preserve">. </w:t>
      </w:r>
    </w:p>
    <w:p w14:paraId="5512064E" w14:textId="77777777" w:rsidR="0086497B" w:rsidRDefault="0086497B" w:rsidP="005B537F">
      <w:pPr>
        <w:jc w:val="both"/>
        <w:rPr>
          <w:rFonts w:ascii="Verdana" w:hAnsi="Verdana"/>
          <w:sz w:val="20"/>
          <w:szCs w:val="20"/>
        </w:rPr>
      </w:pPr>
    </w:p>
    <w:p w14:paraId="2F88C8CF" w14:textId="77777777" w:rsidR="00553908" w:rsidRDefault="005606D2" w:rsidP="005B537F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>WORK</w:t>
      </w:r>
      <w:r w:rsidR="009A5C19" w:rsidRPr="00786737">
        <w:rPr>
          <w:rFonts w:ascii="Verdana" w:hAnsi="Verdana"/>
          <w:sz w:val="20"/>
          <w:szCs w:val="20"/>
        </w:rPr>
        <w:t>ING</w:t>
      </w:r>
      <w:r w:rsidRPr="00786737">
        <w:rPr>
          <w:rFonts w:ascii="Verdana" w:hAnsi="Verdana"/>
          <w:sz w:val="20"/>
          <w:szCs w:val="20"/>
        </w:rPr>
        <w:t xml:space="preserve"> HOURS</w:t>
      </w:r>
    </w:p>
    <w:p w14:paraId="2D8C8B50" w14:textId="77777777" w:rsidR="00786737" w:rsidRDefault="005606D2" w:rsidP="00553908">
      <w:pPr>
        <w:pStyle w:val="ListParagraph"/>
        <w:ind w:left="360"/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 xml:space="preserve"> </w:t>
      </w:r>
    </w:p>
    <w:p w14:paraId="03C934F0" w14:textId="77777777" w:rsidR="00786737" w:rsidRDefault="009C4A99" w:rsidP="00911477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>The weekly working hours are [</w:t>
      </w:r>
      <w:r w:rsidR="00EE61C2" w:rsidRPr="00786737">
        <w:rPr>
          <w:rFonts w:ascii="Verdana" w:hAnsi="Verdana"/>
          <w:sz w:val="20"/>
          <w:szCs w:val="20"/>
          <w:highlight w:val="green"/>
        </w:rPr>
        <w:t xml:space="preserve">INSERT </w:t>
      </w:r>
      <w:r w:rsidR="00911477" w:rsidRPr="00D8344C">
        <w:rPr>
          <w:rFonts w:ascii="Verdana" w:hAnsi="Verdana"/>
          <w:color w:val="806000" w:themeColor="accent4" w:themeShade="80"/>
          <w:sz w:val="20"/>
          <w:szCs w:val="20"/>
          <w:highlight w:val="green"/>
        </w:rPr>
        <w:t xml:space="preserve">DAILY or </w:t>
      </w:r>
      <w:r w:rsidR="00EE61C2" w:rsidRPr="00786737">
        <w:rPr>
          <w:rFonts w:ascii="Verdana" w:hAnsi="Verdana"/>
          <w:sz w:val="20"/>
          <w:szCs w:val="20"/>
          <w:highlight w:val="green"/>
        </w:rPr>
        <w:t xml:space="preserve">WEEKLY WORKING HOURS </w:t>
      </w:r>
      <w:r w:rsidR="009A5C19" w:rsidRPr="00786737">
        <w:rPr>
          <w:rFonts w:ascii="Verdana" w:hAnsi="Verdana"/>
          <w:sz w:val="20"/>
          <w:szCs w:val="20"/>
          <w:highlight w:val="green"/>
        </w:rPr>
        <w:t>not exceeding 48 hours</w:t>
      </w:r>
      <w:r w:rsidRPr="00786737">
        <w:rPr>
          <w:rFonts w:ascii="Verdana" w:hAnsi="Verdana"/>
          <w:sz w:val="20"/>
          <w:szCs w:val="20"/>
        </w:rPr>
        <w:t>] from [</w:t>
      </w:r>
      <w:r w:rsidR="00EE61C2" w:rsidRPr="00786737">
        <w:rPr>
          <w:rFonts w:ascii="Verdana" w:hAnsi="Verdana"/>
          <w:sz w:val="20"/>
          <w:szCs w:val="20"/>
          <w:highlight w:val="green"/>
        </w:rPr>
        <w:t xml:space="preserve">INSERT </w:t>
      </w:r>
      <w:r w:rsidR="005606D2" w:rsidRPr="00786737">
        <w:rPr>
          <w:rFonts w:ascii="Verdana" w:hAnsi="Verdana"/>
          <w:sz w:val="20"/>
          <w:szCs w:val="20"/>
          <w:highlight w:val="green"/>
        </w:rPr>
        <w:t xml:space="preserve">FIRST DAY </w:t>
      </w:r>
      <w:r w:rsidR="00EE61C2" w:rsidRPr="00786737">
        <w:rPr>
          <w:rFonts w:ascii="Verdana" w:hAnsi="Verdana"/>
          <w:sz w:val="20"/>
          <w:szCs w:val="20"/>
          <w:highlight w:val="green"/>
        </w:rPr>
        <w:t>AND</w:t>
      </w:r>
      <w:r w:rsidR="005606D2" w:rsidRPr="00786737">
        <w:rPr>
          <w:rFonts w:ascii="Verdana" w:hAnsi="Verdana"/>
          <w:sz w:val="20"/>
          <w:szCs w:val="20"/>
          <w:highlight w:val="green"/>
        </w:rPr>
        <w:t xml:space="preserve"> LAST DAY </w:t>
      </w:r>
      <w:r w:rsidR="009A5C19" w:rsidRPr="00786737">
        <w:rPr>
          <w:rFonts w:ascii="Verdana" w:hAnsi="Verdana"/>
          <w:sz w:val="20"/>
          <w:szCs w:val="20"/>
          <w:highlight w:val="green"/>
        </w:rPr>
        <w:t>of the</w:t>
      </w:r>
      <w:r w:rsidR="005606D2" w:rsidRPr="00786737">
        <w:rPr>
          <w:rFonts w:ascii="Verdana" w:hAnsi="Verdana"/>
          <w:sz w:val="20"/>
          <w:szCs w:val="20"/>
          <w:highlight w:val="green"/>
        </w:rPr>
        <w:t xml:space="preserve"> </w:t>
      </w:r>
      <w:r w:rsidR="009A5C19" w:rsidRPr="00786737">
        <w:rPr>
          <w:rFonts w:ascii="Verdana" w:hAnsi="Verdana"/>
          <w:sz w:val="20"/>
          <w:szCs w:val="20"/>
          <w:highlight w:val="green"/>
        </w:rPr>
        <w:t>working week</w:t>
      </w:r>
      <w:r w:rsidR="009A5C19" w:rsidRPr="00786737">
        <w:rPr>
          <w:rFonts w:ascii="Verdana" w:hAnsi="Verdana"/>
          <w:sz w:val="20"/>
          <w:szCs w:val="20"/>
        </w:rPr>
        <w:t>)</w:t>
      </w:r>
      <w:r w:rsidRPr="00786737">
        <w:rPr>
          <w:rFonts w:ascii="Verdana" w:hAnsi="Verdana"/>
          <w:sz w:val="20"/>
          <w:szCs w:val="20"/>
        </w:rPr>
        <w:t xml:space="preserve"> between [</w:t>
      </w:r>
      <w:r w:rsidR="005606D2" w:rsidRPr="00786737">
        <w:rPr>
          <w:rFonts w:ascii="Verdana" w:hAnsi="Verdana"/>
          <w:sz w:val="20"/>
          <w:szCs w:val="20"/>
          <w:highlight w:val="green"/>
        </w:rPr>
        <w:t>BEGINNING TIME – END TIME</w:t>
      </w:r>
      <w:r w:rsidRPr="00786737">
        <w:rPr>
          <w:rFonts w:ascii="Verdana" w:hAnsi="Verdana"/>
          <w:sz w:val="20"/>
          <w:szCs w:val="20"/>
        </w:rPr>
        <w:t>]</w:t>
      </w:r>
      <w:r w:rsidR="005606D2" w:rsidRPr="00786737">
        <w:rPr>
          <w:rFonts w:ascii="Verdana" w:hAnsi="Verdana"/>
          <w:sz w:val="20"/>
          <w:szCs w:val="20"/>
        </w:rPr>
        <w:t xml:space="preserve">. </w:t>
      </w:r>
    </w:p>
    <w:p w14:paraId="5900897E" w14:textId="6E56BE44" w:rsidR="00786737" w:rsidRDefault="0063561F" w:rsidP="005B537F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 xml:space="preserve">The </w:t>
      </w:r>
      <w:r w:rsidR="009A5C19" w:rsidRPr="00786737">
        <w:rPr>
          <w:rFonts w:ascii="Verdana" w:hAnsi="Verdana"/>
          <w:sz w:val="20"/>
          <w:szCs w:val="20"/>
        </w:rPr>
        <w:t>Employee</w:t>
      </w:r>
      <w:r w:rsidRPr="00786737">
        <w:rPr>
          <w:rFonts w:ascii="Verdana" w:hAnsi="Verdana"/>
          <w:sz w:val="20"/>
          <w:szCs w:val="20"/>
        </w:rPr>
        <w:t xml:space="preserve"> </w:t>
      </w:r>
      <w:r w:rsidR="009A5C19" w:rsidRPr="00786737">
        <w:rPr>
          <w:rFonts w:ascii="Verdana" w:hAnsi="Verdana"/>
          <w:sz w:val="20"/>
          <w:szCs w:val="20"/>
        </w:rPr>
        <w:t>working</w:t>
      </w:r>
      <w:r w:rsidR="005606D2" w:rsidRPr="00786737">
        <w:rPr>
          <w:rFonts w:ascii="Verdana" w:hAnsi="Verdana"/>
          <w:sz w:val="20"/>
          <w:szCs w:val="20"/>
        </w:rPr>
        <w:t xml:space="preserve"> 6 hours or more</w:t>
      </w:r>
      <w:r w:rsidR="003818FB">
        <w:rPr>
          <w:rFonts w:ascii="Verdana" w:hAnsi="Verdana"/>
          <w:sz w:val="20"/>
          <w:szCs w:val="20"/>
        </w:rPr>
        <w:t xml:space="preserve"> per day</w:t>
      </w:r>
      <w:r w:rsidR="005606D2" w:rsidRPr="00786737">
        <w:rPr>
          <w:rFonts w:ascii="Verdana" w:hAnsi="Verdana"/>
          <w:sz w:val="20"/>
          <w:szCs w:val="20"/>
        </w:rPr>
        <w:t xml:space="preserve"> </w:t>
      </w:r>
      <w:r w:rsidRPr="00786737">
        <w:rPr>
          <w:rFonts w:ascii="Verdana" w:hAnsi="Verdana"/>
          <w:sz w:val="20"/>
          <w:szCs w:val="20"/>
        </w:rPr>
        <w:t xml:space="preserve">is </w:t>
      </w:r>
      <w:r w:rsidR="005606D2" w:rsidRPr="00786737">
        <w:rPr>
          <w:rFonts w:ascii="Verdana" w:hAnsi="Verdana"/>
          <w:sz w:val="20"/>
          <w:szCs w:val="20"/>
        </w:rPr>
        <w:t>entitled to</w:t>
      </w:r>
      <w:r w:rsidR="00E56B5E" w:rsidRPr="00786737">
        <w:rPr>
          <w:rFonts w:ascii="Verdana" w:hAnsi="Verdana"/>
          <w:sz w:val="20"/>
          <w:szCs w:val="20"/>
        </w:rPr>
        <w:t xml:space="preserve"> </w:t>
      </w:r>
      <w:r w:rsidR="003818FB">
        <w:rPr>
          <w:rFonts w:ascii="Verdana" w:hAnsi="Verdana"/>
          <w:sz w:val="20"/>
          <w:szCs w:val="20"/>
        </w:rPr>
        <w:t xml:space="preserve">daily </w:t>
      </w:r>
      <w:r w:rsidR="00E56B5E" w:rsidRPr="00786737">
        <w:rPr>
          <w:rFonts w:ascii="Verdana" w:hAnsi="Verdana"/>
          <w:sz w:val="20"/>
          <w:szCs w:val="20"/>
        </w:rPr>
        <w:t>intervals for prayers, meals and rest of at least</w:t>
      </w:r>
      <w:r w:rsidR="009A5C19" w:rsidRPr="00786737">
        <w:rPr>
          <w:rFonts w:ascii="Verdana" w:hAnsi="Verdana"/>
          <w:sz w:val="20"/>
          <w:szCs w:val="20"/>
        </w:rPr>
        <w:t xml:space="preserve"> one hour </w:t>
      </w:r>
      <w:r w:rsidR="00E56B5E" w:rsidRPr="00786737">
        <w:rPr>
          <w:rFonts w:ascii="Verdana" w:hAnsi="Verdana"/>
          <w:sz w:val="20"/>
          <w:szCs w:val="20"/>
        </w:rPr>
        <w:t>in the aggregate</w:t>
      </w:r>
      <w:r w:rsidR="009A5C19" w:rsidRPr="00786737">
        <w:rPr>
          <w:rFonts w:ascii="Verdana" w:hAnsi="Verdana"/>
          <w:sz w:val="20"/>
          <w:szCs w:val="20"/>
        </w:rPr>
        <w:t xml:space="preserve"> </w:t>
      </w:r>
      <w:r w:rsidR="005606D2" w:rsidRPr="00786737">
        <w:rPr>
          <w:rFonts w:ascii="Verdana" w:hAnsi="Verdana"/>
          <w:sz w:val="20"/>
          <w:szCs w:val="20"/>
        </w:rPr>
        <w:t xml:space="preserve">which </w:t>
      </w:r>
      <w:r w:rsidR="003818FB">
        <w:rPr>
          <w:rFonts w:ascii="Verdana" w:hAnsi="Verdana"/>
          <w:sz w:val="20"/>
          <w:szCs w:val="20"/>
        </w:rPr>
        <w:t xml:space="preserve">are </w:t>
      </w:r>
      <w:r w:rsidR="005606D2" w:rsidRPr="00786737">
        <w:rPr>
          <w:rFonts w:ascii="Verdana" w:hAnsi="Verdana"/>
          <w:sz w:val="20"/>
          <w:szCs w:val="20"/>
        </w:rPr>
        <w:t xml:space="preserve">not included in the calculation of </w:t>
      </w:r>
      <w:r w:rsidR="009A5C19" w:rsidRPr="00786737">
        <w:rPr>
          <w:rFonts w:ascii="Verdana" w:hAnsi="Verdana"/>
          <w:sz w:val="20"/>
          <w:szCs w:val="20"/>
        </w:rPr>
        <w:t xml:space="preserve">the </w:t>
      </w:r>
      <w:r w:rsidR="005606D2" w:rsidRPr="00786737">
        <w:rPr>
          <w:rFonts w:ascii="Verdana" w:hAnsi="Verdana"/>
          <w:sz w:val="20"/>
          <w:szCs w:val="20"/>
        </w:rPr>
        <w:t xml:space="preserve">working hours. </w:t>
      </w:r>
    </w:p>
    <w:p w14:paraId="04A78A5B" w14:textId="10CE2EF7" w:rsidR="00786737" w:rsidRDefault="009A5C19" w:rsidP="005B537F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 xml:space="preserve">The Employee </w:t>
      </w:r>
      <w:r w:rsidR="005606D2" w:rsidRPr="00786737">
        <w:rPr>
          <w:rFonts w:ascii="Verdana" w:hAnsi="Verdana"/>
          <w:sz w:val="20"/>
          <w:szCs w:val="20"/>
        </w:rPr>
        <w:t xml:space="preserve">may be required to work additional hours as may be necessary for the proper performance of your duties, subject to </w:t>
      </w:r>
      <w:r w:rsidR="003818FB">
        <w:rPr>
          <w:rFonts w:ascii="Verdana" w:hAnsi="Verdana"/>
          <w:sz w:val="20"/>
          <w:szCs w:val="20"/>
        </w:rPr>
        <w:t>A</w:t>
      </w:r>
      <w:r w:rsidR="005606D2" w:rsidRPr="00786737">
        <w:rPr>
          <w:rFonts w:ascii="Verdana" w:hAnsi="Verdana"/>
          <w:sz w:val="20"/>
          <w:szCs w:val="20"/>
        </w:rPr>
        <w:t xml:space="preserve">rticles (30) and (31) of the Regulations. </w:t>
      </w:r>
    </w:p>
    <w:p w14:paraId="2A7387E5" w14:textId="77777777" w:rsidR="0086497B" w:rsidRDefault="0086497B" w:rsidP="0086497B">
      <w:pPr>
        <w:pStyle w:val="ListParagraph"/>
        <w:ind w:left="792"/>
        <w:jc w:val="both"/>
        <w:rPr>
          <w:rFonts w:ascii="Verdana" w:hAnsi="Verdana"/>
          <w:sz w:val="20"/>
          <w:szCs w:val="20"/>
        </w:rPr>
      </w:pPr>
    </w:p>
    <w:p w14:paraId="2D3136EE" w14:textId="77777777" w:rsidR="0086497B" w:rsidRDefault="0086497B" w:rsidP="0086497B">
      <w:pPr>
        <w:pStyle w:val="ListParagraph"/>
        <w:ind w:left="792"/>
        <w:jc w:val="both"/>
        <w:rPr>
          <w:rFonts w:ascii="Verdana" w:hAnsi="Verdana"/>
          <w:sz w:val="20"/>
          <w:szCs w:val="20"/>
        </w:rPr>
      </w:pPr>
    </w:p>
    <w:p w14:paraId="54152106" w14:textId="77777777" w:rsidR="00786737" w:rsidRDefault="00786737" w:rsidP="005B537F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SALARY</w:t>
      </w:r>
    </w:p>
    <w:p w14:paraId="49A0D7D8" w14:textId="77777777" w:rsidR="00553908" w:rsidRDefault="00553908" w:rsidP="00553908">
      <w:pPr>
        <w:pStyle w:val="ListParagraph"/>
        <w:ind w:left="792"/>
        <w:jc w:val="both"/>
        <w:rPr>
          <w:rFonts w:ascii="Verdana" w:hAnsi="Verdana"/>
          <w:sz w:val="20"/>
          <w:szCs w:val="20"/>
        </w:rPr>
      </w:pPr>
    </w:p>
    <w:p w14:paraId="3A854C31" w14:textId="18555E29" w:rsidR="00786737" w:rsidRDefault="00E56B5E" w:rsidP="005B537F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 xml:space="preserve">The Employee is entitled to a monthly basic salary of </w:t>
      </w:r>
      <w:r w:rsidR="005606D2" w:rsidRPr="00786737">
        <w:rPr>
          <w:rFonts w:ascii="Verdana" w:hAnsi="Verdana"/>
          <w:sz w:val="20"/>
          <w:szCs w:val="20"/>
        </w:rPr>
        <w:t>Q</w:t>
      </w:r>
      <w:r w:rsidR="0063561F" w:rsidRPr="00786737">
        <w:rPr>
          <w:rFonts w:ascii="Verdana" w:hAnsi="Verdana"/>
          <w:sz w:val="20"/>
          <w:szCs w:val="20"/>
        </w:rPr>
        <w:t>AR</w:t>
      </w:r>
      <w:r w:rsidR="005606D2" w:rsidRPr="00786737">
        <w:rPr>
          <w:rFonts w:ascii="Verdana" w:hAnsi="Verdana"/>
          <w:sz w:val="20"/>
          <w:szCs w:val="20"/>
        </w:rPr>
        <w:t xml:space="preserve"> [</w:t>
      </w:r>
      <w:r w:rsidR="005606D2" w:rsidRPr="00786737">
        <w:rPr>
          <w:rFonts w:ascii="Verdana" w:hAnsi="Verdana"/>
          <w:sz w:val="20"/>
          <w:szCs w:val="20"/>
          <w:highlight w:val="green"/>
        </w:rPr>
        <w:t>AMOUNT</w:t>
      </w:r>
      <w:r w:rsidR="005606D2" w:rsidRPr="00786737">
        <w:rPr>
          <w:rFonts w:ascii="Verdana" w:hAnsi="Verdana"/>
          <w:sz w:val="20"/>
          <w:szCs w:val="20"/>
        </w:rPr>
        <w:t>] and [</w:t>
      </w:r>
      <w:r w:rsidR="005606D2" w:rsidRPr="00786737">
        <w:rPr>
          <w:rFonts w:ascii="Verdana" w:hAnsi="Verdana"/>
          <w:sz w:val="20"/>
          <w:szCs w:val="20"/>
          <w:highlight w:val="green"/>
        </w:rPr>
        <w:t>INSERT ANY APPLICABLE ALLOWANCES/BENEFITS</w:t>
      </w:r>
      <w:r w:rsidR="005606D2" w:rsidRPr="00786737">
        <w:rPr>
          <w:rFonts w:ascii="Verdana" w:hAnsi="Verdana"/>
          <w:sz w:val="20"/>
          <w:szCs w:val="20"/>
        </w:rPr>
        <w:t>] to be paid every</w:t>
      </w:r>
      <w:r w:rsidR="009C4A99" w:rsidRPr="00786737">
        <w:rPr>
          <w:rFonts w:ascii="Verdana" w:hAnsi="Verdana"/>
          <w:sz w:val="20"/>
          <w:szCs w:val="20"/>
        </w:rPr>
        <w:t xml:space="preserve"> month [</w:t>
      </w:r>
      <w:r w:rsidRPr="00786737">
        <w:rPr>
          <w:rFonts w:ascii="Verdana" w:hAnsi="Verdana"/>
          <w:sz w:val="20"/>
          <w:szCs w:val="20"/>
          <w:highlight w:val="green"/>
        </w:rPr>
        <w:t>Please specify the pay period</w:t>
      </w:r>
      <w:r w:rsidR="009C4A99" w:rsidRPr="00786737">
        <w:rPr>
          <w:rFonts w:ascii="Verdana" w:hAnsi="Verdana"/>
          <w:sz w:val="20"/>
          <w:szCs w:val="20"/>
        </w:rPr>
        <w:t>]</w:t>
      </w:r>
      <w:r w:rsidR="005606D2" w:rsidRPr="00786737">
        <w:rPr>
          <w:rFonts w:ascii="Verdana" w:hAnsi="Verdana"/>
          <w:sz w:val="20"/>
          <w:szCs w:val="20"/>
        </w:rPr>
        <w:t xml:space="preserve"> into </w:t>
      </w:r>
      <w:r w:rsidRPr="00786737">
        <w:rPr>
          <w:rFonts w:ascii="Verdana" w:hAnsi="Verdana"/>
          <w:sz w:val="20"/>
          <w:szCs w:val="20"/>
        </w:rPr>
        <w:t>the Employee’s</w:t>
      </w:r>
      <w:r w:rsidR="005606D2" w:rsidRPr="00786737">
        <w:rPr>
          <w:rFonts w:ascii="Verdana" w:hAnsi="Verdana"/>
          <w:sz w:val="20"/>
          <w:szCs w:val="20"/>
        </w:rPr>
        <w:t xml:space="preserve"> nominated bank account.</w:t>
      </w:r>
    </w:p>
    <w:p w14:paraId="10EDC7CF" w14:textId="346C7F4F" w:rsidR="00D8344C" w:rsidRDefault="00D8344C" w:rsidP="00D8344C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Employee is also entitled to the following benefits and allowances:</w:t>
      </w:r>
    </w:p>
    <w:p w14:paraId="415CBB43" w14:textId="7CB4AABF" w:rsidR="00D8344C" w:rsidRDefault="00D8344C" w:rsidP="00D8344C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</w:p>
    <w:p w14:paraId="3A074C16" w14:textId="4F4C3D8D" w:rsidR="00D8344C" w:rsidRPr="00D8344C" w:rsidRDefault="00D8344C" w:rsidP="00D8344C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….</w:t>
      </w:r>
    </w:p>
    <w:p w14:paraId="26C8BBA9" w14:textId="1C39F87E" w:rsidR="00786737" w:rsidRDefault="004B02B6" w:rsidP="005B537F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 xml:space="preserve">Deductions from the Employee’s </w:t>
      </w:r>
      <w:r w:rsidR="005606D2" w:rsidRPr="00786737">
        <w:rPr>
          <w:rFonts w:ascii="Verdana" w:hAnsi="Verdana"/>
          <w:sz w:val="20"/>
          <w:szCs w:val="20"/>
        </w:rPr>
        <w:t xml:space="preserve">salary </w:t>
      </w:r>
      <w:r w:rsidRPr="00786737">
        <w:rPr>
          <w:rFonts w:ascii="Verdana" w:hAnsi="Verdana"/>
          <w:sz w:val="20"/>
          <w:szCs w:val="20"/>
        </w:rPr>
        <w:t>can be done only in accordance with the Regulations</w:t>
      </w:r>
      <w:r w:rsidR="003818FB">
        <w:rPr>
          <w:rFonts w:ascii="Verdana" w:hAnsi="Verdana"/>
          <w:sz w:val="20"/>
          <w:szCs w:val="20"/>
        </w:rPr>
        <w:t xml:space="preserve"> and the provisions of this Agreement</w:t>
      </w:r>
      <w:r w:rsidRPr="00786737">
        <w:rPr>
          <w:rFonts w:ascii="Verdana" w:hAnsi="Verdana"/>
          <w:sz w:val="20"/>
          <w:szCs w:val="20"/>
        </w:rPr>
        <w:t>.</w:t>
      </w:r>
    </w:p>
    <w:p w14:paraId="7DD3FD49" w14:textId="3AE23B11" w:rsidR="0086497B" w:rsidRDefault="0086497B" w:rsidP="0086497B">
      <w:pPr>
        <w:jc w:val="both"/>
        <w:rPr>
          <w:rFonts w:ascii="Verdana" w:hAnsi="Verdana"/>
          <w:sz w:val="20"/>
          <w:szCs w:val="20"/>
        </w:rPr>
      </w:pPr>
    </w:p>
    <w:p w14:paraId="1400DACA" w14:textId="7FD6222A" w:rsidR="00D8344C" w:rsidRDefault="00D8344C" w:rsidP="0086497B">
      <w:pPr>
        <w:jc w:val="both"/>
        <w:rPr>
          <w:rFonts w:ascii="Verdana" w:hAnsi="Verdana"/>
          <w:sz w:val="20"/>
          <w:szCs w:val="20"/>
        </w:rPr>
      </w:pPr>
    </w:p>
    <w:p w14:paraId="54E99A98" w14:textId="77777777" w:rsidR="00D8344C" w:rsidRPr="0086497B" w:rsidRDefault="00D8344C" w:rsidP="0086497B">
      <w:pPr>
        <w:jc w:val="both"/>
        <w:rPr>
          <w:rFonts w:ascii="Verdana" w:hAnsi="Verdana"/>
          <w:sz w:val="20"/>
          <w:szCs w:val="20"/>
        </w:rPr>
      </w:pPr>
    </w:p>
    <w:p w14:paraId="48A8D0E1" w14:textId="77777777" w:rsidR="00786737" w:rsidRDefault="005606D2" w:rsidP="005B537F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lastRenderedPageBreak/>
        <w:t>ANNUAL LEAVE AND HOLIDAYS</w:t>
      </w:r>
    </w:p>
    <w:p w14:paraId="0F622F38" w14:textId="77777777" w:rsidR="00553908" w:rsidRDefault="00553908" w:rsidP="00553908">
      <w:pPr>
        <w:pStyle w:val="ListParagraph"/>
        <w:ind w:left="360"/>
        <w:jc w:val="both"/>
        <w:rPr>
          <w:rFonts w:ascii="Verdana" w:hAnsi="Verdana"/>
          <w:sz w:val="20"/>
          <w:szCs w:val="20"/>
        </w:rPr>
      </w:pPr>
    </w:p>
    <w:p w14:paraId="44BA24E6" w14:textId="14EF572E" w:rsidR="00786737" w:rsidRDefault="004B02B6" w:rsidP="00911477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>The Employee is</w:t>
      </w:r>
      <w:r w:rsidR="005606D2" w:rsidRPr="00786737">
        <w:rPr>
          <w:rFonts w:ascii="Verdana" w:hAnsi="Verdana"/>
          <w:sz w:val="20"/>
          <w:szCs w:val="20"/>
        </w:rPr>
        <w:t xml:space="preserve"> entitled to a paid annual leave of [</w:t>
      </w:r>
      <w:r w:rsidR="005606D2" w:rsidRPr="00786737">
        <w:rPr>
          <w:rFonts w:ascii="Verdana" w:hAnsi="Verdana"/>
          <w:sz w:val="20"/>
          <w:szCs w:val="20"/>
          <w:highlight w:val="green"/>
        </w:rPr>
        <w:t>MIN</w:t>
      </w:r>
      <w:r w:rsidR="00925122">
        <w:rPr>
          <w:rFonts w:ascii="Verdana" w:hAnsi="Verdana"/>
          <w:sz w:val="20"/>
          <w:szCs w:val="20"/>
          <w:highlight w:val="green"/>
        </w:rPr>
        <w:t>IMUM</w:t>
      </w:r>
      <w:r w:rsidR="005606D2" w:rsidRPr="00786737">
        <w:rPr>
          <w:rFonts w:ascii="Verdana" w:hAnsi="Verdana"/>
          <w:sz w:val="20"/>
          <w:szCs w:val="20"/>
          <w:highlight w:val="green"/>
        </w:rPr>
        <w:t xml:space="preserve"> 20</w:t>
      </w:r>
      <w:r w:rsidR="005606D2" w:rsidRPr="00786737">
        <w:rPr>
          <w:rFonts w:ascii="Verdana" w:hAnsi="Verdana"/>
          <w:sz w:val="20"/>
          <w:szCs w:val="20"/>
        </w:rPr>
        <w:t xml:space="preserve">] working days to be accrued pro rata </w:t>
      </w:r>
      <w:r w:rsidR="00911477">
        <w:rPr>
          <w:rFonts w:ascii="Verdana" w:hAnsi="Verdana"/>
          <w:sz w:val="20"/>
          <w:szCs w:val="20"/>
        </w:rPr>
        <w:t>from</w:t>
      </w:r>
      <w:r w:rsidR="003818FB">
        <w:rPr>
          <w:rFonts w:ascii="Verdana" w:hAnsi="Verdana"/>
          <w:sz w:val="20"/>
          <w:szCs w:val="20"/>
        </w:rPr>
        <w:t xml:space="preserve"> the first day of employment</w:t>
      </w:r>
      <w:r w:rsidR="005606D2" w:rsidRPr="00786737">
        <w:rPr>
          <w:rFonts w:ascii="Verdana" w:hAnsi="Verdana"/>
          <w:sz w:val="20"/>
          <w:szCs w:val="20"/>
        </w:rPr>
        <w:t xml:space="preserve">. </w:t>
      </w:r>
    </w:p>
    <w:p w14:paraId="3426762E" w14:textId="77777777" w:rsidR="005606D2" w:rsidRPr="00786737" w:rsidRDefault="004B02B6" w:rsidP="005B537F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>In a</w:t>
      </w:r>
      <w:r w:rsidR="005606D2" w:rsidRPr="00786737">
        <w:rPr>
          <w:rFonts w:ascii="Verdana" w:hAnsi="Verdana"/>
          <w:sz w:val="20"/>
          <w:szCs w:val="20"/>
        </w:rPr>
        <w:t>ddition</w:t>
      </w:r>
      <w:r w:rsidRPr="00786737">
        <w:rPr>
          <w:rFonts w:ascii="Verdana" w:hAnsi="Verdana"/>
          <w:sz w:val="20"/>
          <w:szCs w:val="20"/>
        </w:rPr>
        <w:t xml:space="preserve"> to the Annual Leave the Employee is</w:t>
      </w:r>
      <w:r w:rsidR="005606D2" w:rsidRPr="00786737">
        <w:rPr>
          <w:rFonts w:ascii="Verdana" w:hAnsi="Verdana"/>
          <w:sz w:val="20"/>
          <w:szCs w:val="20"/>
        </w:rPr>
        <w:t xml:space="preserve"> entitled to the following public holidays:</w:t>
      </w:r>
    </w:p>
    <w:p w14:paraId="42908865" w14:textId="77777777" w:rsidR="005606D2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(a)</w:t>
      </w:r>
      <w:r w:rsidRPr="0025136A">
        <w:rPr>
          <w:rFonts w:ascii="Verdana" w:hAnsi="Verdana"/>
          <w:sz w:val="20"/>
          <w:szCs w:val="20"/>
        </w:rPr>
        <w:tab/>
        <w:t>Three (3) working days for Eid El-Fitr;</w:t>
      </w:r>
    </w:p>
    <w:p w14:paraId="3DCD61AF" w14:textId="77777777" w:rsidR="005606D2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(b)</w:t>
      </w:r>
      <w:r w:rsidRPr="0025136A">
        <w:rPr>
          <w:rFonts w:ascii="Verdana" w:hAnsi="Verdana"/>
          <w:sz w:val="20"/>
          <w:szCs w:val="20"/>
        </w:rPr>
        <w:tab/>
        <w:t>Three (3) working days for Eid El-Adha;</w:t>
      </w:r>
    </w:p>
    <w:p w14:paraId="0B294BFF" w14:textId="77777777" w:rsidR="005606D2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(c)</w:t>
      </w:r>
      <w:r w:rsidRPr="0025136A">
        <w:rPr>
          <w:rFonts w:ascii="Verdana" w:hAnsi="Verdana"/>
          <w:sz w:val="20"/>
          <w:szCs w:val="20"/>
        </w:rPr>
        <w:tab/>
        <w:t>One (1) working day for National Day;</w:t>
      </w:r>
    </w:p>
    <w:p w14:paraId="4A552BCF" w14:textId="77777777" w:rsidR="005606D2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(d)</w:t>
      </w:r>
      <w:r w:rsidRPr="0025136A">
        <w:rPr>
          <w:rFonts w:ascii="Verdana" w:hAnsi="Verdana"/>
          <w:sz w:val="20"/>
          <w:szCs w:val="20"/>
        </w:rPr>
        <w:tab/>
      </w:r>
      <w:r w:rsidRPr="00D8344C">
        <w:rPr>
          <w:rFonts w:ascii="Verdana" w:hAnsi="Verdana"/>
          <w:sz w:val="20"/>
          <w:szCs w:val="20"/>
          <w:highlight w:val="green"/>
        </w:rPr>
        <w:t xml:space="preserve">Three (3) working days to be specified by the </w:t>
      </w:r>
      <w:r w:rsidR="005B537F" w:rsidRPr="00D8344C">
        <w:rPr>
          <w:rFonts w:ascii="Verdana" w:hAnsi="Verdana"/>
          <w:sz w:val="20"/>
          <w:szCs w:val="20"/>
          <w:highlight w:val="green"/>
        </w:rPr>
        <w:t>Employer</w:t>
      </w:r>
      <w:r w:rsidRPr="00D8344C">
        <w:rPr>
          <w:rFonts w:ascii="Verdana" w:hAnsi="Verdana"/>
          <w:sz w:val="20"/>
          <w:szCs w:val="20"/>
          <w:highlight w:val="green"/>
        </w:rPr>
        <w:t>;</w:t>
      </w:r>
    </w:p>
    <w:p w14:paraId="407E8A8D" w14:textId="77777777" w:rsidR="005606D2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(e)</w:t>
      </w:r>
      <w:r w:rsidRPr="0025136A">
        <w:rPr>
          <w:rFonts w:ascii="Verdana" w:hAnsi="Verdana"/>
          <w:sz w:val="20"/>
          <w:szCs w:val="20"/>
        </w:rPr>
        <w:tab/>
        <w:t>One (1) working day for National Sport Day; and</w:t>
      </w:r>
    </w:p>
    <w:p w14:paraId="519621B5" w14:textId="77777777" w:rsidR="00786737" w:rsidRDefault="005606D2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(f)</w:t>
      </w:r>
      <w:r w:rsidRPr="0025136A">
        <w:rPr>
          <w:rFonts w:ascii="Verdana" w:hAnsi="Verdana"/>
          <w:sz w:val="20"/>
          <w:szCs w:val="20"/>
        </w:rPr>
        <w:tab/>
        <w:t>Any other day declared by the State as a public holiday and announced by the QFC Auth</w:t>
      </w:r>
      <w:r w:rsidR="00786737">
        <w:rPr>
          <w:rFonts w:ascii="Verdana" w:hAnsi="Verdana"/>
          <w:sz w:val="20"/>
          <w:szCs w:val="20"/>
        </w:rPr>
        <w:t>ority as applicable to the QFC.</w:t>
      </w:r>
    </w:p>
    <w:p w14:paraId="0797F878" w14:textId="3CF04086" w:rsidR="00786737" w:rsidRDefault="004B02B6" w:rsidP="005B537F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 xml:space="preserve">If the Employee is requested to work during any such holidays he </w:t>
      </w:r>
      <w:r w:rsidR="003818FB">
        <w:rPr>
          <w:rFonts w:ascii="Verdana" w:hAnsi="Verdana"/>
          <w:sz w:val="20"/>
          <w:szCs w:val="20"/>
        </w:rPr>
        <w:t>must</w:t>
      </w:r>
      <w:r w:rsidRPr="00786737">
        <w:rPr>
          <w:rFonts w:ascii="Verdana" w:hAnsi="Verdana"/>
          <w:sz w:val="20"/>
          <w:szCs w:val="20"/>
        </w:rPr>
        <w:t xml:space="preserve"> be compensated with another rest day.</w:t>
      </w:r>
    </w:p>
    <w:p w14:paraId="6C23D3A8" w14:textId="67E83316" w:rsidR="00786737" w:rsidRDefault="004B02B6" w:rsidP="005B537F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 xml:space="preserve">The Employee </w:t>
      </w:r>
      <w:r w:rsidR="005606D2" w:rsidRPr="00786737">
        <w:rPr>
          <w:rFonts w:ascii="Verdana" w:hAnsi="Verdana"/>
          <w:sz w:val="20"/>
          <w:szCs w:val="20"/>
        </w:rPr>
        <w:t>m</w:t>
      </w:r>
      <w:r w:rsidR="008B5736">
        <w:rPr>
          <w:rFonts w:ascii="Verdana" w:hAnsi="Verdana"/>
          <w:sz w:val="20"/>
          <w:szCs w:val="20"/>
        </w:rPr>
        <w:t xml:space="preserve">ust </w:t>
      </w:r>
      <w:r w:rsidR="005606D2" w:rsidRPr="00786737">
        <w:rPr>
          <w:rFonts w:ascii="Verdana" w:hAnsi="Verdana"/>
          <w:sz w:val="20"/>
          <w:szCs w:val="20"/>
        </w:rPr>
        <w:t xml:space="preserve">not waive </w:t>
      </w:r>
      <w:r w:rsidRPr="00786737">
        <w:rPr>
          <w:rFonts w:ascii="Verdana" w:hAnsi="Verdana"/>
          <w:sz w:val="20"/>
          <w:szCs w:val="20"/>
        </w:rPr>
        <w:t>his</w:t>
      </w:r>
      <w:r w:rsidR="005606D2" w:rsidRPr="00786737">
        <w:rPr>
          <w:rFonts w:ascii="Verdana" w:hAnsi="Verdana"/>
          <w:sz w:val="20"/>
          <w:szCs w:val="20"/>
        </w:rPr>
        <w:t xml:space="preserve"> entitlement to annual leave</w:t>
      </w:r>
      <w:r w:rsidRPr="00786737">
        <w:rPr>
          <w:rFonts w:ascii="Verdana" w:hAnsi="Verdana"/>
          <w:sz w:val="20"/>
          <w:szCs w:val="20"/>
        </w:rPr>
        <w:t xml:space="preserve"> and a</w:t>
      </w:r>
      <w:r w:rsidR="005606D2" w:rsidRPr="00786737">
        <w:rPr>
          <w:rFonts w:ascii="Verdana" w:hAnsi="Verdana"/>
          <w:sz w:val="20"/>
          <w:szCs w:val="20"/>
        </w:rPr>
        <w:t xml:space="preserve">ny agreement to the contrary shall be void. </w:t>
      </w:r>
    </w:p>
    <w:p w14:paraId="6687A1C9" w14:textId="1EDC2892" w:rsidR="003818FB" w:rsidRDefault="00C373D6" w:rsidP="003818FB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>C</w:t>
      </w:r>
      <w:r w:rsidR="004B02B6" w:rsidRPr="00786737">
        <w:rPr>
          <w:rFonts w:ascii="Verdana" w:hAnsi="Verdana"/>
          <w:sz w:val="20"/>
          <w:szCs w:val="20"/>
        </w:rPr>
        <w:t xml:space="preserve">ompensation in lieu of accrued annual leave </w:t>
      </w:r>
      <w:r w:rsidRPr="00786737">
        <w:rPr>
          <w:rFonts w:ascii="Verdana" w:hAnsi="Verdana"/>
          <w:sz w:val="20"/>
          <w:szCs w:val="20"/>
        </w:rPr>
        <w:t>is allowed</w:t>
      </w:r>
      <w:r w:rsidR="004B02B6" w:rsidRPr="00786737">
        <w:rPr>
          <w:rFonts w:ascii="Verdana" w:hAnsi="Verdana"/>
          <w:sz w:val="20"/>
          <w:szCs w:val="20"/>
        </w:rPr>
        <w:t xml:space="preserve"> in case of termination of employment</w:t>
      </w:r>
      <w:r w:rsidRPr="00786737">
        <w:rPr>
          <w:rFonts w:ascii="Verdana" w:hAnsi="Verdana"/>
          <w:sz w:val="20"/>
          <w:szCs w:val="20"/>
        </w:rPr>
        <w:t xml:space="preserve"> or upon agreement between the Parties</w:t>
      </w:r>
      <w:r w:rsidR="003818FB">
        <w:rPr>
          <w:rFonts w:ascii="Verdana" w:hAnsi="Verdana"/>
          <w:sz w:val="20"/>
          <w:szCs w:val="20"/>
        </w:rPr>
        <w:t xml:space="preserve"> and it is </w:t>
      </w:r>
    </w:p>
    <w:p w14:paraId="7C5690C1" w14:textId="77777777" w:rsidR="00C373D6" w:rsidRPr="00D8344C" w:rsidRDefault="00C373D6" w:rsidP="00D8344C">
      <w:pPr>
        <w:jc w:val="both"/>
        <w:rPr>
          <w:rFonts w:ascii="Verdana" w:hAnsi="Verdana"/>
          <w:sz w:val="20"/>
          <w:szCs w:val="20"/>
        </w:rPr>
      </w:pPr>
      <w:r w:rsidRPr="00D8344C">
        <w:rPr>
          <w:rFonts w:ascii="Verdana" w:hAnsi="Verdana"/>
          <w:sz w:val="20"/>
          <w:szCs w:val="20"/>
        </w:rPr>
        <w:t xml:space="preserve"> calculated on the Employee’s monthly </w:t>
      </w:r>
      <w:r w:rsidR="003818FB">
        <w:rPr>
          <w:rFonts w:ascii="Verdana" w:hAnsi="Verdana"/>
          <w:sz w:val="20"/>
          <w:szCs w:val="20"/>
        </w:rPr>
        <w:t xml:space="preserve">usual </w:t>
      </w:r>
      <w:r w:rsidRPr="00D8344C">
        <w:rPr>
          <w:rFonts w:ascii="Verdana" w:hAnsi="Verdana"/>
          <w:sz w:val="20"/>
          <w:szCs w:val="20"/>
        </w:rPr>
        <w:t>salary inclusive of basic salary, allowances and benefits.</w:t>
      </w:r>
    </w:p>
    <w:p w14:paraId="1FFC3C2B" w14:textId="77777777" w:rsidR="0086497B" w:rsidRDefault="0086497B" w:rsidP="0086497B">
      <w:pPr>
        <w:pStyle w:val="ListParagraph"/>
        <w:ind w:left="792"/>
        <w:jc w:val="both"/>
        <w:rPr>
          <w:rFonts w:ascii="Verdana" w:hAnsi="Verdana"/>
          <w:sz w:val="20"/>
          <w:szCs w:val="20"/>
        </w:rPr>
      </w:pPr>
    </w:p>
    <w:p w14:paraId="2A9D016F" w14:textId="77777777" w:rsidR="0086497B" w:rsidRPr="00786737" w:rsidRDefault="0086497B" w:rsidP="0086497B">
      <w:pPr>
        <w:pStyle w:val="ListParagraph"/>
        <w:ind w:left="792"/>
        <w:jc w:val="both"/>
        <w:rPr>
          <w:rFonts w:ascii="Verdana" w:hAnsi="Verdana"/>
          <w:sz w:val="20"/>
          <w:szCs w:val="20"/>
        </w:rPr>
      </w:pPr>
    </w:p>
    <w:p w14:paraId="644CC18F" w14:textId="77777777" w:rsidR="005606D2" w:rsidRPr="00786737" w:rsidRDefault="005606D2" w:rsidP="00786737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>SICK LEAVE</w:t>
      </w:r>
    </w:p>
    <w:p w14:paraId="6FAA7AAA" w14:textId="77777777" w:rsidR="005606D2" w:rsidRDefault="00C373D6" w:rsidP="00932484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In case of absence for sickness</w:t>
      </w:r>
      <w:r w:rsidR="00932484">
        <w:rPr>
          <w:rFonts w:ascii="Verdana" w:hAnsi="Verdana"/>
          <w:sz w:val="20"/>
          <w:szCs w:val="20"/>
        </w:rPr>
        <w:t>, A</w:t>
      </w:r>
      <w:r w:rsidRPr="0025136A">
        <w:rPr>
          <w:rFonts w:ascii="Verdana" w:hAnsi="Verdana"/>
          <w:sz w:val="20"/>
          <w:szCs w:val="20"/>
        </w:rPr>
        <w:t>rticle (38) of the Regulations</w:t>
      </w:r>
      <w:r w:rsidR="00932484">
        <w:rPr>
          <w:rFonts w:ascii="Verdana" w:hAnsi="Verdana"/>
          <w:sz w:val="20"/>
          <w:szCs w:val="20"/>
        </w:rPr>
        <w:t xml:space="preserve"> will apply.</w:t>
      </w:r>
      <w:r w:rsidR="005606D2" w:rsidRPr="0025136A">
        <w:rPr>
          <w:rFonts w:ascii="Verdana" w:hAnsi="Verdana"/>
          <w:sz w:val="20"/>
          <w:szCs w:val="20"/>
        </w:rPr>
        <w:t xml:space="preserve"> </w:t>
      </w:r>
    </w:p>
    <w:p w14:paraId="7A30C54A" w14:textId="77777777" w:rsidR="0086497B" w:rsidRPr="0025136A" w:rsidRDefault="0086497B" w:rsidP="005B537F">
      <w:pPr>
        <w:jc w:val="both"/>
        <w:rPr>
          <w:rFonts w:ascii="Verdana" w:hAnsi="Verdana"/>
          <w:sz w:val="20"/>
          <w:szCs w:val="20"/>
        </w:rPr>
      </w:pPr>
    </w:p>
    <w:p w14:paraId="3C0D99B3" w14:textId="77777777" w:rsidR="005606D2" w:rsidRPr="00786737" w:rsidRDefault="005B537F" w:rsidP="00786737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86737">
        <w:rPr>
          <w:rFonts w:ascii="Verdana" w:hAnsi="Verdana"/>
          <w:sz w:val="20"/>
          <w:szCs w:val="20"/>
        </w:rPr>
        <w:t>EMPLOYER</w:t>
      </w:r>
      <w:r w:rsidR="003818FB">
        <w:rPr>
          <w:rFonts w:ascii="Verdana" w:hAnsi="Verdana"/>
          <w:sz w:val="20"/>
          <w:szCs w:val="20"/>
        </w:rPr>
        <w:t>’S</w:t>
      </w:r>
      <w:r w:rsidR="005606D2" w:rsidRPr="00786737">
        <w:rPr>
          <w:rFonts w:ascii="Verdana" w:hAnsi="Verdana"/>
          <w:sz w:val="20"/>
          <w:szCs w:val="20"/>
        </w:rPr>
        <w:t xml:space="preserve"> POLICIES AND PROCEDURES</w:t>
      </w:r>
    </w:p>
    <w:p w14:paraId="70CE3E91" w14:textId="4F46EB2B" w:rsidR="005606D2" w:rsidRDefault="003818FB" w:rsidP="004C6F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</w:t>
      </w:r>
      <w:r w:rsidR="005606D2" w:rsidRPr="0086497B">
        <w:rPr>
          <w:rFonts w:ascii="Verdana" w:hAnsi="Verdana"/>
          <w:sz w:val="20"/>
          <w:szCs w:val="20"/>
        </w:rPr>
        <w:t xml:space="preserve"> </w:t>
      </w:r>
      <w:r w:rsidR="00C373D6" w:rsidRPr="0086497B">
        <w:rPr>
          <w:rFonts w:ascii="Verdana" w:hAnsi="Verdana"/>
          <w:sz w:val="20"/>
          <w:szCs w:val="20"/>
        </w:rPr>
        <w:t>Employee</w:t>
      </w:r>
      <w:r>
        <w:rPr>
          <w:rFonts w:ascii="Verdana" w:hAnsi="Verdana"/>
          <w:sz w:val="20"/>
          <w:szCs w:val="20"/>
        </w:rPr>
        <w:t xml:space="preserve"> has the</w:t>
      </w:r>
      <w:r w:rsidR="005606D2" w:rsidRPr="0086497B">
        <w:rPr>
          <w:rFonts w:ascii="Verdana" w:hAnsi="Verdana"/>
          <w:sz w:val="20"/>
          <w:szCs w:val="20"/>
        </w:rPr>
        <w:t xml:space="preserve"> responsibility to familiarise and comply with </w:t>
      </w:r>
      <w:r w:rsidR="00C373D6" w:rsidRPr="0086497B">
        <w:rPr>
          <w:rFonts w:ascii="Verdana" w:hAnsi="Verdana"/>
          <w:sz w:val="20"/>
          <w:szCs w:val="20"/>
        </w:rPr>
        <w:t xml:space="preserve">the internal </w:t>
      </w:r>
      <w:r w:rsidR="005606D2" w:rsidRPr="0086497B">
        <w:rPr>
          <w:rFonts w:ascii="Verdana" w:hAnsi="Verdana"/>
          <w:sz w:val="20"/>
          <w:szCs w:val="20"/>
        </w:rPr>
        <w:t xml:space="preserve">policies </w:t>
      </w:r>
      <w:r w:rsidR="000E6F61">
        <w:rPr>
          <w:rFonts w:ascii="Verdana" w:hAnsi="Verdana"/>
          <w:sz w:val="20"/>
          <w:szCs w:val="20"/>
        </w:rPr>
        <w:t>and procedures  as</w:t>
      </w:r>
      <w:r w:rsidR="00430591" w:rsidRPr="0086497B">
        <w:rPr>
          <w:rFonts w:ascii="Verdana" w:hAnsi="Verdana"/>
          <w:sz w:val="20"/>
          <w:szCs w:val="20"/>
        </w:rPr>
        <w:t xml:space="preserve"> r</w:t>
      </w:r>
      <w:r w:rsidR="005606D2" w:rsidRPr="0086497B">
        <w:rPr>
          <w:rFonts w:ascii="Verdana" w:hAnsi="Verdana"/>
          <w:sz w:val="20"/>
          <w:szCs w:val="20"/>
        </w:rPr>
        <w:t>eview</w:t>
      </w:r>
      <w:r w:rsidR="00430591" w:rsidRPr="0086497B">
        <w:rPr>
          <w:rFonts w:ascii="Verdana" w:hAnsi="Verdana"/>
          <w:sz w:val="20"/>
          <w:szCs w:val="20"/>
        </w:rPr>
        <w:t>ed</w:t>
      </w:r>
      <w:r w:rsidR="005606D2" w:rsidRPr="0086497B">
        <w:rPr>
          <w:rFonts w:ascii="Verdana" w:hAnsi="Verdana"/>
          <w:sz w:val="20"/>
          <w:szCs w:val="20"/>
        </w:rPr>
        <w:t>, var</w:t>
      </w:r>
      <w:r w:rsidR="00430591" w:rsidRPr="0086497B">
        <w:rPr>
          <w:rFonts w:ascii="Verdana" w:hAnsi="Verdana"/>
          <w:sz w:val="20"/>
          <w:szCs w:val="20"/>
        </w:rPr>
        <w:t>ied</w:t>
      </w:r>
      <w:r w:rsidR="000E6F61">
        <w:rPr>
          <w:rFonts w:ascii="Verdana" w:hAnsi="Verdana"/>
          <w:sz w:val="20"/>
          <w:szCs w:val="20"/>
        </w:rPr>
        <w:t xml:space="preserve"> or</w:t>
      </w:r>
      <w:r w:rsidR="00430591" w:rsidRPr="0086497B">
        <w:rPr>
          <w:rFonts w:ascii="Verdana" w:hAnsi="Verdana"/>
          <w:sz w:val="20"/>
          <w:szCs w:val="20"/>
        </w:rPr>
        <w:t xml:space="preserve"> updated</w:t>
      </w:r>
      <w:r w:rsidR="005606D2" w:rsidRPr="0086497B">
        <w:rPr>
          <w:rFonts w:ascii="Verdana" w:hAnsi="Verdana"/>
          <w:sz w:val="20"/>
          <w:szCs w:val="20"/>
        </w:rPr>
        <w:t xml:space="preserve"> </w:t>
      </w:r>
      <w:r w:rsidR="00430591" w:rsidRPr="0086497B">
        <w:rPr>
          <w:rFonts w:ascii="Verdana" w:hAnsi="Verdana"/>
          <w:sz w:val="20"/>
          <w:szCs w:val="20"/>
        </w:rPr>
        <w:t>by the Employer</w:t>
      </w:r>
      <w:r w:rsidR="005606D2" w:rsidRPr="0086497B">
        <w:rPr>
          <w:rFonts w:ascii="Verdana" w:hAnsi="Verdana"/>
          <w:sz w:val="20"/>
          <w:szCs w:val="20"/>
        </w:rPr>
        <w:t xml:space="preserve"> from time to time </w:t>
      </w:r>
      <w:r w:rsidR="00C373D6" w:rsidRPr="0086497B">
        <w:rPr>
          <w:rFonts w:ascii="Verdana" w:hAnsi="Verdana"/>
          <w:sz w:val="20"/>
          <w:szCs w:val="20"/>
        </w:rPr>
        <w:t>for business or organizational</w:t>
      </w:r>
      <w:r w:rsidR="00430591" w:rsidRPr="0086497B">
        <w:rPr>
          <w:rFonts w:ascii="Verdana" w:hAnsi="Verdana"/>
          <w:sz w:val="20"/>
          <w:szCs w:val="20"/>
        </w:rPr>
        <w:t xml:space="preserve"> reasons</w:t>
      </w:r>
      <w:r w:rsidR="005606D2" w:rsidRPr="0086497B">
        <w:rPr>
          <w:rFonts w:ascii="Verdana" w:hAnsi="Verdana"/>
          <w:sz w:val="20"/>
          <w:szCs w:val="20"/>
        </w:rPr>
        <w:t xml:space="preserve">. </w:t>
      </w:r>
    </w:p>
    <w:p w14:paraId="33433903" w14:textId="77777777" w:rsidR="000E6F61" w:rsidRDefault="000E6F61" w:rsidP="0086497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Employer’s policies and procedures are available [STAFF INTRANET OR OTHERWISE].</w:t>
      </w:r>
    </w:p>
    <w:p w14:paraId="34EEF724" w14:textId="77777777" w:rsidR="0086497B" w:rsidRPr="0086497B" w:rsidRDefault="0086497B" w:rsidP="0086497B">
      <w:pPr>
        <w:jc w:val="both"/>
        <w:rPr>
          <w:rFonts w:ascii="Verdana" w:hAnsi="Verdana"/>
          <w:sz w:val="20"/>
          <w:szCs w:val="20"/>
        </w:rPr>
      </w:pPr>
    </w:p>
    <w:p w14:paraId="4E8BEBC1" w14:textId="77777777" w:rsidR="005606D2" w:rsidRDefault="005606D2" w:rsidP="0086497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86497B">
        <w:rPr>
          <w:rFonts w:ascii="Verdana" w:hAnsi="Verdana"/>
          <w:sz w:val="20"/>
          <w:szCs w:val="20"/>
        </w:rPr>
        <w:t>TERMINATION OF EMPLOYMENT</w:t>
      </w:r>
    </w:p>
    <w:p w14:paraId="68E0367C" w14:textId="77777777" w:rsidR="00553908" w:rsidRPr="0086497B" w:rsidRDefault="00553908" w:rsidP="00553908">
      <w:pPr>
        <w:pStyle w:val="ListParagraph"/>
        <w:ind w:left="360"/>
        <w:jc w:val="both"/>
        <w:rPr>
          <w:rFonts w:ascii="Verdana" w:hAnsi="Verdana"/>
          <w:sz w:val="20"/>
          <w:szCs w:val="20"/>
        </w:rPr>
      </w:pPr>
    </w:p>
    <w:p w14:paraId="7C97180C" w14:textId="6EB8B5B2" w:rsidR="005606D2" w:rsidRPr="0086497B" w:rsidRDefault="00925122" w:rsidP="00553908">
      <w:pPr>
        <w:pStyle w:val="ListParagraph"/>
        <w:numPr>
          <w:ilvl w:val="1"/>
          <w:numId w:val="3"/>
        </w:numPr>
        <w:ind w:left="450" w:hanging="4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Except during the probation period, where clause 2.2. will apply, i</w:t>
      </w:r>
      <w:r w:rsidR="005606D2" w:rsidRPr="0086497B">
        <w:rPr>
          <w:rFonts w:ascii="Verdana" w:hAnsi="Verdana"/>
          <w:sz w:val="20"/>
          <w:szCs w:val="20"/>
        </w:rPr>
        <w:t xml:space="preserve">n case of termination of employment, each party must provide the other </w:t>
      </w:r>
      <w:r w:rsidR="00B2097F" w:rsidRPr="0086497B">
        <w:rPr>
          <w:rFonts w:ascii="Verdana" w:hAnsi="Verdana"/>
          <w:sz w:val="20"/>
          <w:szCs w:val="20"/>
        </w:rPr>
        <w:t xml:space="preserve">with </w:t>
      </w:r>
      <w:r w:rsidR="00484006" w:rsidRPr="0086497B">
        <w:rPr>
          <w:rFonts w:ascii="Verdana" w:hAnsi="Verdana"/>
          <w:sz w:val="20"/>
          <w:szCs w:val="20"/>
        </w:rPr>
        <w:t xml:space="preserve">the following prior written </w:t>
      </w:r>
      <w:r w:rsidR="005606D2" w:rsidRPr="0086497B">
        <w:rPr>
          <w:rFonts w:ascii="Verdana" w:hAnsi="Verdana"/>
          <w:sz w:val="20"/>
          <w:szCs w:val="20"/>
        </w:rPr>
        <w:t>notice</w:t>
      </w:r>
      <w:r w:rsidR="00484006" w:rsidRPr="0086497B">
        <w:rPr>
          <w:rFonts w:ascii="Verdana" w:hAnsi="Verdana"/>
          <w:sz w:val="20"/>
          <w:szCs w:val="20"/>
        </w:rPr>
        <w:t>:</w:t>
      </w:r>
    </w:p>
    <w:p w14:paraId="4B827EDE" w14:textId="77777777" w:rsidR="005606D2" w:rsidRPr="0025136A" w:rsidRDefault="005606D2" w:rsidP="00553908">
      <w:pPr>
        <w:tabs>
          <w:tab w:val="left" w:pos="810"/>
        </w:tabs>
        <w:ind w:left="450"/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lastRenderedPageBreak/>
        <w:t>(a)</w:t>
      </w:r>
      <w:r w:rsidRPr="0025136A">
        <w:rPr>
          <w:rFonts w:ascii="Verdana" w:hAnsi="Verdana"/>
          <w:sz w:val="20"/>
          <w:szCs w:val="20"/>
        </w:rPr>
        <w:tab/>
        <w:t>two (2) weeks if the continuous period of employment is less than three (3) months;</w:t>
      </w:r>
    </w:p>
    <w:p w14:paraId="6849E3E3" w14:textId="77777777" w:rsidR="005606D2" w:rsidRPr="0025136A" w:rsidRDefault="005606D2" w:rsidP="00553908">
      <w:pPr>
        <w:tabs>
          <w:tab w:val="left" w:pos="810"/>
        </w:tabs>
        <w:ind w:left="450"/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(b)</w:t>
      </w:r>
      <w:r w:rsidRPr="0025136A">
        <w:rPr>
          <w:rFonts w:ascii="Verdana" w:hAnsi="Verdana"/>
          <w:sz w:val="20"/>
          <w:szCs w:val="20"/>
        </w:rPr>
        <w:tab/>
        <w:t>one (1) month if the continuous period of employment is between three (3) months and less than five (5) years, or</w:t>
      </w:r>
    </w:p>
    <w:p w14:paraId="75B8621D" w14:textId="77777777" w:rsidR="0086497B" w:rsidRDefault="005606D2" w:rsidP="00553908">
      <w:pPr>
        <w:tabs>
          <w:tab w:val="left" w:pos="900"/>
        </w:tabs>
        <w:ind w:left="450"/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(c)</w:t>
      </w:r>
      <w:r w:rsidRPr="0025136A">
        <w:rPr>
          <w:rFonts w:ascii="Verdana" w:hAnsi="Verdana"/>
          <w:sz w:val="20"/>
          <w:szCs w:val="20"/>
        </w:rPr>
        <w:tab/>
        <w:t>three (3) months if the continuous period of employment is five (5) years or more.</w:t>
      </w:r>
    </w:p>
    <w:p w14:paraId="3D98ECE5" w14:textId="4DAB2462" w:rsidR="0086497B" w:rsidRDefault="005606D2" w:rsidP="005B537F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86497B">
        <w:rPr>
          <w:rFonts w:ascii="Verdana" w:hAnsi="Verdana"/>
          <w:sz w:val="20"/>
          <w:szCs w:val="20"/>
        </w:rPr>
        <w:t xml:space="preserve">The </w:t>
      </w:r>
      <w:r w:rsidR="00B2097F" w:rsidRPr="0086497B">
        <w:rPr>
          <w:rFonts w:ascii="Verdana" w:hAnsi="Verdana"/>
          <w:sz w:val="20"/>
          <w:szCs w:val="20"/>
        </w:rPr>
        <w:t>Employer may</w:t>
      </w:r>
      <w:r w:rsidRPr="0086497B">
        <w:rPr>
          <w:rFonts w:ascii="Verdana" w:hAnsi="Verdana"/>
          <w:sz w:val="20"/>
          <w:szCs w:val="20"/>
        </w:rPr>
        <w:t xml:space="preserve"> terminate </w:t>
      </w:r>
      <w:r w:rsidR="00B2097F" w:rsidRPr="0086497B">
        <w:rPr>
          <w:rFonts w:ascii="Verdana" w:hAnsi="Verdana"/>
          <w:sz w:val="20"/>
          <w:szCs w:val="20"/>
        </w:rPr>
        <w:t>the employment</w:t>
      </w:r>
      <w:r w:rsidRPr="0086497B">
        <w:rPr>
          <w:rFonts w:ascii="Verdana" w:hAnsi="Verdana"/>
          <w:sz w:val="20"/>
          <w:szCs w:val="20"/>
        </w:rPr>
        <w:t xml:space="preserve"> at any time without notice or payment in lieu of notice </w:t>
      </w:r>
      <w:r w:rsidR="000E6F61">
        <w:rPr>
          <w:rFonts w:ascii="Verdana" w:hAnsi="Verdana"/>
          <w:sz w:val="20"/>
          <w:szCs w:val="20"/>
        </w:rPr>
        <w:t xml:space="preserve"> in</w:t>
      </w:r>
      <w:r w:rsidRPr="0086497B">
        <w:rPr>
          <w:rFonts w:ascii="Verdana" w:hAnsi="Verdana"/>
          <w:sz w:val="20"/>
          <w:szCs w:val="20"/>
        </w:rPr>
        <w:t xml:space="preserve"> one  of the circumstances </w:t>
      </w:r>
      <w:r w:rsidR="000E6F61">
        <w:rPr>
          <w:rFonts w:ascii="Verdana" w:hAnsi="Verdana"/>
          <w:sz w:val="20"/>
          <w:szCs w:val="20"/>
        </w:rPr>
        <w:t>d</w:t>
      </w:r>
      <w:r w:rsidRPr="0086497B">
        <w:rPr>
          <w:rFonts w:ascii="Verdana" w:hAnsi="Verdana"/>
          <w:sz w:val="20"/>
          <w:szCs w:val="20"/>
        </w:rPr>
        <w:t xml:space="preserve">escribed in </w:t>
      </w:r>
      <w:r w:rsidR="000E6F61">
        <w:rPr>
          <w:rFonts w:ascii="Verdana" w:hAnsi="Verdana"/>
          <w:sz w:val="20"/>
          <w:szCs w:val="20"/>
        </w:rPr>
        <w:t>A</w:t>
      </w:r>
      <w:r w:rsidRPr="0086497B">
        <w:rPr>
          <w:rFonts w:ascii="Verdana" w:hAnsi="Verdana"/>
          <w:sz w:val="20"/>
          <w:szCs w:val="20"/>
        </w:rPr>
        <w:t xml:space="preserve">rticle 24 of the Regulations. </w:t>
      </w:r>
    </w:p>
    <w:p w14:paraId="2EC4D87F" w14:textId="77777777" w:rsidR="0086497B" w:rsidRDefault="0086497B" w:rsidP="0086497B">
      <w:pPr>
        <w:pStyle w:val="ListParagraph"/>
        <w:ind w:left="792"/>
        <w:jc w:val="both"/>
        <w:rPr>
          <w:rFonts w:ascii="Verdana" w:hAnsi="Verdana"/>
          <w:sz w:val="20"/>
          <w:szCs w:val="20"/>
        </w:rPr>
      </w:pPr>
    </w:p>
    <w:p w14:paraId="50B248AB" w14:textId="77777777" w:rsidR="0086497B" w:rsidRDefault="0086497B" w:rsidP="0086497B">
      <w:pPr>
        <w:pStyle w:val="ListParagraph"/>
        <w:ind w:left="792"/>
        <w:jc w:val="both"/>
        <w:rPr>
          <w:rFonts w:ascii="Verdana" w:hAnsi="Verdana"/>
          <w:sz w:val="20"/>
          <w:szCs w:val="20"/>
        </w:rPr>
      </w:pPr>
    </w:p>
    <w:p w14:paraId="629A9B5D" w14:textId="77777777" w:rsidR="005606D2" w:rsidRDefault="00553908" w:rsidP="0086497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GOVERNING LAW/JURISDICTION</w:t>
      </w:r>
    </w:p>
    <w:p w14:paraId="6047376B" w14:textId="77777777" w:rsidR="00553908" w:rsidRPr="0086497B" w:rsidRDefault="00553908" w:rsidP="00553908">
      <w:pPr>
        <w:pStyle w:val="ListParagraph"/>
        <w:ind w:left="360"/>
        <w:jc w:val="both"/>
        <w:rPr>
          <w:rFonts w:ascii="Verdana" w:hAnsi="Verdana"/>
          <w:sz w:val="20"/>
          <w:szCs w:val="20"/>
        </w:rPr>
      </w:pPr>
    </w:p>
    <w:p w14:paraId="2725EEA5" w14:textId="77777777" w:rsidR="0086497B" w:rsidRDefault="005606D2" w:rsidP="005B537F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86497B">
        <w:rPr>
          <w:rFonts w:ascii="Verdana" w:hAnsi="Verdana"/>
          <w:sz w:val="20"/>
          <w:szCs w:val="20"/>
        </w:rPr>
        <w:t>This Agreement is governed by and will be construed in accordance with t</w:t>
      </w:r>
      <w:r w:rsidR="0086497B">
        <w:rPr>
          <w:rFonts w:ascii="Verdana" w:hAnsi="Verdana"/>
          <w:sz w:val="20"/>
          <w:szCs w:val="20"/>
        </w:rPr>
        <w:t xml:space="preserve">he QFC Employment Regulations. </w:t>
      </w:r>
    </w:p>
    <w:p w14:paraId="7541038F" w14:textId="77777777" w:rsidR="00553908" w:rsidRDefault="00553908" w:rsidP="00553908">
      <w:pPr>
        <w:pStyle w:val="ListParagraph"/>
        <w:ind w:left="792"/>
        <w:jc w:val="both"/>
        <w:rPr>
          <w:rFonts w:ascii="Verdana" w:hAnsi="Verdana"/>
          <w:sz w:val="20"/>
          <w:szCs w:val="20"/>
        </w:rPr>
      </w:pPr>
    </w:p>
    <w:p w14:paraId="5A327A10" w14:textId="77777777" w:rsidR="005606D2" w:rsidRDefault="0044429E" w:rsidP="005B537F">
      <w:pPr>
        <w:pStyle w:val="ListParagraph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86497B">
        <w:rPr>
          <w:rFonts w:ascii="Verdana" w:hAnsi="Verdana"/>
          <w:sz w:val="20"/>
          <w:szCs w:val="20"/>
        </w:rPr>
        <w:t>The L</w:t>
      </w:r>
      <w:r w:rsidR="005606D2" w:rsidRPr="0086497B">
        <w:rPr>
          <w:rFonts w:ascii="Verdana" w:hAnsi="Verdana"/>
          <w:sz w:val="20"/>
          <w:szCs w:val="20"/>
        </w:rPr>
        <w:t>aws,</w:t>
      </w:r>
      <w:r w:rsidRPr="0086497B">
        <w:rPr>
          <w:rFonts w:ascii="Verdana" w:hAnsi="Verdana"/>
          <w:sz w:val="20"/>
          <w:szCs w:val="20"/>
        </w:rPr>
        <w:t xml:space="preserve"> Regulations and R</w:t>
      </w:r>
      <w:r w:rsidR="005606D2" w:rsidRPr="0086497B">
        <w:rPr>
          <w:rFonts w:ascii="Verdana" w:hAnsi="Verdana"/>
          <w:sz w:val="20"/>
          <w:szCs w:val="20"/>
        </w:rPr>
        <w:t xml:space="preserve">ules of the QFC, including the QFC Employment Regulations, will apply to any disagreement, grievance, dispute, legal action or proceedings arising out of or in connection with this Agreement. </w:t>
      </w:r>
    </w:p>
    <w:p w14:paraId="5D818E0E" w14:textId="77777777" w:rsidR="0086497B" w:rsidRPr="0086497B" w:rsidRDefault="0086497B" w:rsidP="0086497B">
      <w:pPr>
        <w:jc w:val="both"/>
        <w:rPr>
          <w:rFonts w:ascii="Verdana" w:hAnsi="Verdana"/>
          <w:sz w:val="20"/>
          <w:szCs w:val="20"/>
        </w:rPr>
      </w:pPr>
    </w:p>
    <w:p w14:paraId="4E338B8C" w14:textId="77777777" w:rsidR="005606D2" w:rsidRPr="0086497B" w:rsidRDefault="005606D2" w:rsidP="0086497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86497B">
        <w:rPr>
          <w:rFonts w:ascii="Verdana" w:hAnsi="Verdana"/>
          <w:sz w:val="20"/>
          <w:szCs w:val="20"/>
        </w:rPr>
        <w:t>COPIES OF AGREEMENT</w:t>
      </w:r>
    </w:p>
    <w:p w14:paraId="2A7D593F" w14:textId="20DCA472" w:rsidR="005606D2" w:rsidRDefault="005606D2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ab/>
        <w:t>This Agreement is executed in duplicate and each Party has received a copy of the Agreement.</w:t>
      </w:r>
    </w:p>
    <w:p w14:paraId="4B9D5A1E" w14:textId="77777777" w:rsidR="00D8344C" w:rsidRPr="0025136A" w:rsidRDefault="00D8344C" w:rsidP="005B537F">
      <w:pPr>
        <w:jc w:val="both"/>
        <w:rPr>
          <w:rFonts w:ascii="Verdana" w:hAnsi="Verdana"/>
          <w:sz w:val="20"/>
          <w:szCs w:val="20"/>
        </w:rPr>
      </w:pPr>
    </w:p>
    <w:p w14:paraId="0AEE0754" w14:textId="6E970D48" w:rsidR="00883134" w:rsidRDefault="005606D2" w:rsidP="00925122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 </w:t>
      </w:r>
      <w:r w:rsidR="00E86D15" w:rsidRPr="0025136A">
        <w:rPr>
          <w:rFonts w:ascii="Verdana" w:hAnsi="Verdana"/>
          <w:sz w:val="20"/>
          <w:szCs w:val="20"/>
        </w:rPr>
        <w:t>Doha, [</w:t>
      </w:r>
      <w:r w:rsidR="00E86D15" w:rsidRPr="0025136A">
        <w:rPr>
          <w:rFonts w:ascii="Verdana" w:hAnsi="Verdana"/>
          <w:sz w:val="20"/>
          <w:szCs w:val="20"/>
          <w:highlight w:val="green"/>
        </w:rPr>
        <w:t>date</w:t>
      </w:r>
      <w:r w:rsidR="00E86D15" w:rsidRPr="0025136A">
        <w:rPr>
          <w:rFonts w:ascii="Verdana" w:hAnsi="Verdana"/>
          <w:sz w:val="20"/>
          <w:szCs w:val="20"/>
        </w:rPr>
        <w:t>]</w:t>
      </w:r>
    </w:p>
    <w:p w14:paraId="33E581F0" w14:textId="77777777" w:rsidR="00D8344C" w:rsidRPr="0025136A" w:rsidRDefault="00D8344C" w:rsidP="00925122">
      <w:pPr>
        <w:jc w:val="both"/>
        <w:rPr>
          <w:rFonts w:ascii="Verdana" w:hAnsi="Verdana"/>
          <w:sz w:val="20"/>
          <w:szCs w:val="20"/>
        </w:rPr>
      </w:pPr>
    </w:p>
    <w:p w14:paraId="3FB0EA24" w14:textId="77777777" w:rsidR="005606D2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Signed by the Parties</w:t>
      </w:r>
    </w:p>
    <w:p w14:paraId="01133CCD" w14:textId="77777777" w:rsidR="005606D2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 xml:space="preserve">Signed for and on behalf of the </w:t>
      </w:r>
      <w:r w:rsidR="00883134" w:rsidRPr="0025136A">
        <w:rPr>
          <w:rFonts w:ascii="Verdana" w:hAnsi="Verdana"/>
          <w:sz w:val="20"/>
          <w:szCs w:val="20"/>
        </w:rPr>
        <w:t>Employer</w:t>
      </w:r>
    </w:p>
    <w:p w14:paraId="3A144467" w14:textId="77777777" w:rsidR="005606D2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…………………………………………………</w:t>
      </w:r>
    </w:p>
    <w:p w14:paraId="3690E881" w14:textId="77777777" w:rsidR="005606D2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Name:</w:t>
      </w:r>
    </w:p>
    <w:p w14:paraId="70346278" w14:textId="77777777" w:rsidR="005606D2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Title:</w:t>
      </w:r>
    </w:p>
    <w:p w14:paraId="24B28BFC" w14:textId="06B6948E" w:rsidR="005606D2" w:rsidRDefault="005606D2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(Authorised Signatory)</w:t>
      </w:r>
    </w:p>
    <w:p w14:paraId="256DC030" w14:textId="77777777" w:rsidR="00D8344C" w:rsidRPr="0025136A" w:rsidRDefault="00D8344C" w:rsidP="005B537F">
      <w:pPr>
        <w:jc w:val="both"/>
        <w:rPr>
          <w:rFonts w:ascii="Verdana" w:hAnsi="Verdana"/>
          <w:sz w:val="20"/>
          <w:szCs w:val="20"/>
        </w:rPr>
      </w:pPr>
    </w:p>
    <w:p w14:paraId="4FCF965E" w14:textId="77777777" w:rsidR="005606D2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 xml:space="preserve">Signed by the Employee </w:t>
      </w:r>
    </w:p>
    <w:p w14:paraId="69C87E2B" w14:textId="77777777" w:rsidR="005606D2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</w:p>
    <w:p w14:paraId="4B9D38A6" w14:textId="77777777" w:rsidR="005606D2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</w:p>
    <w:p w14:paraId="699309E6" w14:textId="77777777" w:rsidR="00BA0D3D" w:rsidRPr="0025136A" w:rsidRDefault="005606D2" w:rsidP="005B537F">
      <w:pPr>
        <w:jc w:val="both"/>
        <w:rPr>
          <w:rFonts w:ascii="Verdana" w:hAnsi="Verdana"/>
          <w:sz w:val="20"/>
          <w:szCs w:val="20"/>
        </w:rPr>
      </w:pPr>
      <w:r w:rsidRPr="0025136A">
        <w:rPr>
          <w:rFonts w:ascii="Verdana" w:hAnsi="Verdana"/>
          <w:sz w:val="20"/>
          <w:szCs w:val="20"/>
        </w:rPr>
        <w:t>………………………………………………………………</w:t>
      </w:r>
    </w:p>
    <w:sectPr w:rsidR="00BA0D3D" w:rsidRPr="0025136A" w:rsidSect="009C4A99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14BBD" w14:textId="77777777" w:rsidR="00DB5B34" w:rsidRDefault="00DB5B34" w:rsidP="00F62274">
      <w:pPr>
        <w:spacing w:after="0" w:line="240" w:lineRule="auto"/>
      </w:pPr>
      <w:r>
        <w:separator/>
      </w:r>
    </w:p>
  </w:endnote>
  <w:endnote w:type="continuationSeparator" w:id="0">
    <w:p w14:paraId="78A0C75F" w14:textId="77777777" w:rsidR="00DB5B34" w:rsidRDefault="00DB5B34" w:rsidP="00F6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3427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174D1" w14:textId="77777777" w:rsidR="00F62274" w:rsidRDefault="00F62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F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B46C7" w14:textId="77777777" w:rsidR="00F62274" w:rsidRDefault="00F62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57CEE" w14:textId="77777777" w:rsidR="00DB5B34" w:rsidRDefault="00DB5B34" w:rsidP="00F62274">
      <w:pPr>
        <w:spacing w:after="0" w:line="240" w:lineRule="auto"/>
      </w:pPr>
      <w:r>
        <w:separator/>
      </w:r>
    </w:p>
  </w:footnote>
  <w:footnote w:type="continuationSeparator" w:id="0">
    <w:p w14:paraId="69F04606" w14:textId="77777777" w:rsidR="00DB5B34" w:rsidRDefault="00DB5B34" w:rsidP="00F62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0CF9"/>
    <w:multiLevelType w:val="hybridMultilevel"/>
    <w:tmpl w:val="B374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0F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B9489E"/>
    <w:multiLevelType w:val="hybridMultilevel"/>
    <w:tmpl w:val="D83C034E"/>
    <w:lvl w:ilvl="0" w:tplc="DE24A0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463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031232"/>
    <w:multiLevelType w:val="hybridMultilevel"/>
    <w:tmpl w:val="23CE204E"/>
    <w:lvl w:ilvl="0" w:tplc="9894D6E8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48EC59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D13E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3531A5"/>
    <w:multiLevelType w:val="hybridMultilevel"/>
    <w:tmpl w:val="2CD686C4"/>
    <w:lvl w:ilvl="0" w:tplc="11CAC12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79CB3D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6D2"/>
    <w:rsid w:val="00003372"/>
    <w:rsid w:val="00036C77"/>
    <w:rsid w:val="00076473"/>
    <w:rsid w:val="000E0A4E"/>
    <w:rsid w:val="000E6F61"/>
    <w:rsid w:val="001003FC"/>
    <w:rsid w:val="00121CD9"/>
    <w:rsid w:val="001A6D3A"/>
    <w:rsid w:val="001E55C7"/>
    <w:rsid w:val="0022384E"/>
    <w:rsid w:val="0025136A"/>
    <w:rsid w:val="00271B1D"/>
    <w:rsid w:val="002867F0"/>
    <w:rsid w:val="003818FB"/>
    <w:rsid w:val="003A516C"/>
    <w:rsid w:val="00430591"/>
    <w:rsid w:val="0044429E"/>
    <w:rsid w:val="00452E71"/>
    <w:rsid w:val="00484006"/>
    <w:rsid w:val="004A30E5"/>
    <w:rsid w:val="004B02B6"/>
    <w:rsid w:val="004C0D8F"/>
    <w:rsid w:val="004C5345"/>
    <w:rsid w:val="004C6F08"/>
    <w:rsid w:val="00551108"/>
    <w:rsid w:val="00553908"/>
    <w:rsid w:val="005606D2"/>
    <w:rsid w:val="005B537F"/>
    <w:rsid w:val="0060693C"/>
    <w:rsid w:val="0063561F"/>
    <w:rsid w:val="00680B32"/>
    <w:rsid w:val="0070235E"/>
    <w:rsid w:val="00705879"/>
    <w:rsid w:val="00786737"/>
    <w:rsid w:val="007C3DD7"/>
    <w:rsid w:val="00811E44"/>
    <w:rsid w:val="0086497B"/>
    <w:rsid w:val="00883134"/>
    <w:rsid w:val="0088559D"/>
    <w:rsid w:val="008B5736"/>
    <w:rsid w:val="00911477"/>
    <w:rsid w:val="00925122"/>
    <w:rsid w:val="00932484"/>
    <w:rsid w:val="00980A17"/>
    <w:rsid w:val="009A1E25"/>
    <w:rsid w:val="009A5C19"/>
    <w:rsid w:val="009C4A99"/>
    <w:rsid w:val="00A73443"/>
    <w:rsid w:val="00B1381A"/>
    <w:rsid w:val="00B15F5E"/>
    <w:rsid w:val="00B2097F"/>
    <w:rsid w:val="00B244D6"/>
    <w:rsid w:val="00B2630A"/>
    <w:rsid w:val="00BA0D3D"/>
    <w:rsid w:val="00C373D6"/>
    <w:rsid w:val="00D8344C"/>
    <w:rsid w:val="00D9114A"/>
    <w:rsid w:val="00DB5B34"/>
    <w:rsid w:val="00E56B5E"/>
    <w:rsid w:val="00E66516"/>
    <w:rsid w:val="00E86D15"/>
    <w:rsid w:val="00EB75F6"/>
    <w:rsid w:val="00EE61C2"/>
    <w:rsid w:val="00F62274"/>
    <w:rsid w:val="00F9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70001"/>
  <w15:chartTrackingRefBased/>
  <w15:docId w15:val="{5D10ABC3-F996-4E0B-8045-2B5212BB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274"/>
  </w:style>
  <w:style w:type="paragraph" w:styleId="Footer">
    <w:name w:val="footer"/>
    <w:basedOn w:val="Normal"/>
    <w:link w:val="FooterChar"/>
    <w:uiPriority w:val="99"/>
    <w:unhideWhenUsed/>
    <w:rsid w:val="00F6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274"/>
  </w:style>
  <w:style w:type="paragraph" w:styleId="ListParagraph">
    <w:name w:val="List Paragraph"/>
    <w:basedOn w:val="Normal"/>
    <w:uiPriority w:val="34"/>
    <w:qFormat/>
    <w:rsid w:val="007867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3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QFCA IT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Luigina Ingianni</dc:creator>
  <cp:keywords/>
  <dc:description/>
  <cp:lastModifiedBy>Amaar Abouelghar</cp:lastModifiedBy>
  <cp:revision>4</cp:revision>
  <dcterms:created xsi:type="dcterms:W3CDTF">2020-06-07T14:28:00Z</dcterms:created>
  <dcterms:modified xsi:type="dcterms:W3CDTF">2020-06-07T14:29:00Z</dcterms:modified>
</cp:coreProperties>
</file>